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29A" w:rsidRDefault="0055729A">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55729A" w:rsidRDefault="0055729A">
      <w:pPr>
        <w:widowControl w:val="0"/>
        <w:autoSpaceDE w:val="0"/>
        <w:autoSpaceDN w:val="0"/>
        <w:adjustRightInd w:val="0"/>
        <w:spacing w:after="0" w:line="240" w:lineRule="auto"/>
        <w:outlineLvl w:val="0"/>
        <w:rPr>
          <w:rFonts w:ascii="Calibri" w:hAnsi="Calibri" w:cs="Calibri"/>
        </w:rPr>
      </w:pPr>
    </w:p>
    <w:p w:rsidR="0055729A" w:rsidRDefault="005572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РЕГИОНАЛЬНАЯ ЭНЕРГЕТИЧЕСКАЯ КОМИССИЯ ТЮМЕНСКОЙ ОБЛАСТИ,</w:t>
      </w:r>
    </w:p>
    <w:p w:rsidR="0055729A" w:rsidRDefault="005572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ХАНТЫ-МАНСИЙСКОГО АВТОНОМНОГО ОКРУГА - ЮГРЫ,</w:t>
      </w:r>
    </w:p>
    <w:p w:rsidR="0055729A" w:rsidRDefault="005572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ЯМАЛО-НЕНЕЦКОГО АВТОНОМНОГО ОКРУГА</w:t>
      </w:r>
    </w:p>
    <w:p w:rsidR="0055729A" w:rsidRDefault="0055729A">
      <w:pPr>
        <w:widowControl w:val="0"/>
        <w:autoSpaceDE w:val="0"/>
        <w:autoSpaceDN w:val="0"/>
        <w:adjustRightInd w:val="0"/>
        <w:spacing w:after="0" w:line="240" w:lineRule="auto"/>
        <w:jc w:val="center"/>
        <w:rPr>
          <w:rFonts w:ascii="Calibri" w:hAnsi="Calibri" w:cs="Calibri"/>
          <w:b/>
          <w:bCs/>
        </w:rPr>
      </w:pPr>
    </w:p>
    <w:p w:rsidR="0055729A" w:rsidRDefault="005572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РЕШЕНИЕ</w:t>
      </w:r>
    </w:p>
    <w:p w:rsidR="0055729A" w:rsidRDefault="005572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31 марта 2014 г. N 22-тп</w:t>
      </w:r>
    </w:p>
    <w:p w:rsidR="0055729A" w:rsidRDefault="0055729A">
      <w:pPr>
        <w:widowControl w:val="0"/>
        <w:autoSpaceDE w:val="0"/>
        <w:autoSpaceDN w:val="0"/>
        <w:adjustRightInd w:val="0"/>
        <w:spacing w:after="0" w:line="240" w:lineRule="auto"/>
        <w:jc w:val="center"/>
        <w:rPr>
          <w:rFonts w:ascii="Calibri" w:hAnsi="Calibri" w:cs="Calibri"/>
          <w:b/>
          <w:bCs/>
        </w:rPr>
      </w:pPr>
    </w:p>
    <w:p w:rsidR="0055729A" w:rsidRDefault="005572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УСТАНОВЛЕНИИ ПЛАТЫ ЗА ТЕХНОЛОГИЧЕСКОЕ ПРИСОЕДИНЕНИЕ</w:t>
      </w:r>
    </w:p>
    <w:p w:rsidR="0055729A" w:rsidRDefault="005572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ЭНЕРГОПРИНИМАЮЩИХ УСТРОЙСТВ МАКСИМАЛЬНОЙ МОЩНОСТЬЮ,</w:t>
      </w:r>
    </w:p>
    <w:p w:rsidR="0055729A" w:rsidRDefault="005572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 ПРЕВЫШАЮЩЕЙ 15 КВТ ВКЛЮЧИТЕЛЬНО (С УЧЕТОМ РАНЕЕ</w:t>
      </w:r>
    </w:p>
    <w:p w:rsidR="0055729A" w:rsidRDefault="005572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ПРИСОЕДИНЕННЫХ В ДАННОЙ ТОЧКЕ ПРИСОЕДИНЕНИЯ</w:t>
      </w:r>
    </w:p>
    <w:p w:rsidR="0055729A" w:rsidRDefault="005572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ЭНЕРГОПРИНИМАЮЩИХ УСТРОЙСТВ)</w:t>
      </w:r>
    </w:p>
    <w:p w:rsidR="0055729A" w:rsidRDefault="0055729A">
      <w:pPr>
        <w:widowControl w:val="0"/>
        <w:autoSpaceDE w:val="0"/>
        <w:autoSpaceDN w:val="0"/>
        <w:adjustRightInd w:val="0"/>
        <w:spacing w:after="0" w:line="240" w:lineRule="auto"/>
        <w:jc w:val="center"/>
        <w:rPr>
          <w:rFonts w:ascii="Calibri" w:hAnsi="Calibri" w:cs="Calibri"/>
        </w:rPr>
      </w:pPr>
    </w:p>
    <w:p w:rsidR="0055729A" w:rsidRDefault="0055729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решения</w:t>
        </w:r>
      </w:hyperlink>
      <w:r>
        <w:rPr>
          <w:rFonts w:ascii="Calibri" w:hAnsi="Calibri" w:cs="Calibri"/>
        </w:rPr>
        <w:t xml:space="preserve"> РЭК ТО, ХМАО, ЯНАО от 14.05.2014 N 23-тп)</w:t>
      </w:r>
    </w:p>
    <w:p w:rsidR="0055729A" w:rsidRDefault="0055729A">
      <w:pPr>
        <w:widowControl w:val="0"/>
        <w:autoSpaceDE w:val="0"/>
        <w:autoSpaceDN w:val="0"/>
        <w:adjustRightInd w:val="0"/>
        <w:spacing w:after="0" w:line="240" w:lineRule="auto"/>
        <w:jc w:val="center"/>
        <w:rPr>
          <w:rFonts w:ascii="Calibri" w:hAnsi="Calibri" w:cs="Calibri"/>
        </w:rPr>
      </w:pPr>
    </w:p>
    <w:p w:rsidR="0055729A" w:rsidRDefault="0055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от 26.03.2003 N 35-ФЗ "Об электроэнергетике", </w:t>
      </w:r>
      <w:hyperlink r:id="rId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29.12.2011 N 1178 "О ценообразовании в области регулируемых цен (тарифов) в электроэнергетике", </w:t>
      </w:r>
      <w:hyperlink r:id="rId8" w:history="1">
        <w:r>
          <w:rPr>
            <w:rFonts w:ascii="Calibri" w:hAnsi="Calibri" w:cs="Calibri"/>
            <w:color w:val="0000FF"/>
          </w:rPr>
          <w:t>Правилами</w:t>
        </w:r>
      </w:hyperlink>
      <w:r>
        <w:rPr>
          <w:rFonts w:ascii="Calibri" w:hAnsi="Calibri" w:cs="Calibri"/>
        </w:rPr>
        <w:t xml:space="preserve"> технологического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N 861, Методическими </w:t>
      </w:r>
      <w:hyperlink r:id="rId9" w:history="1">
        <w:r>
          <w:rPr>
            <w:rFonts w:ascii="Calibri" w:hAnsi="Calibri" w:cs="Calibri"/>
            <w:color w:val="0000FF"/>
          </w:rPr>
          <w:t>указаниями</w:t>
        </w:r>
      </w:hyperlink>
      <w:r>
        <w:rPr>
          <w:rFonts w:ascii="Calibri" w:hAnsi="Calibri" w:cs="Calibri"/>
        </w:rPr>
        <w:t xml:space="preserve"> по определению размера платы за технологическое присоединение к электрическим сетям, утвержденными приказом Федеральной службы по тарифам от 11.09.2012 N 209-э/1 Региональная энергетическая комиссия Тюменской области, Ханты-Мансийского автономного округа - Югры, Ямало-Ненецкого автономного округа, решила:</w:t>
      </w:r>
    </w:p>
    <w:p w:rsidR="0055729A" w:rsidRDefault="0055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Установить плату за технологическое присоединение </w:t>
      </w:r>
      <w:proofErr w:type="spellStart"/>
      <w:r>
        <w:rPr>
          <w:rFonts w:ascii="Calibri" w:hAnsi="Calibri" w:cs="Calibri"/>
        </w:rPr>
        <w:t>энергопринимающих</w:t>
      </w:r>
      <w:proofErr w:type="spellEnd"/>
      <w:r>
        <w:rPr>
          <w:rFonts w:ascii="Calibri" w:hAnsi="Calibri" w:cs="Calibri"/>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в размере 550 рублей (с учетом НДС)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w:t>
      </w:r>
      <w:proofErr w:type="spellStart"/>
      <w:r>
        <w:rPr>
          <w:rFonts w:ascii="Calibri" w:hAnsi="Calibri" w:cs="Calibri"/>
        </w:rPr>
        <w:t>кВ</w:t>
      </w:r>
      <w:proofErr w:type="spellEnd"/>
      <w:r>
        <w:rPr>
          <w:rFonts w:ascii="Calibri" w:hAnsi="Calibri" w:cs="Calibri"/>
        </w:rPr>
        <w:t xml:space="preserve">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55729A" w:rsidRDefault="0055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 w:history="1">
        <w:r>
          <w:rPr>
            <w:rFonts w:ascii="Calibri" w:hAnsi="Calibri" w:cs="Calibri"/>
            <w:color w:val="0000FF"/>
          </w:rPr>
          <w:t>решения</w:t>
        </w:r>
      </w:hyperlink>
      <w:r>
        <w:rPr>
          <w:rFonts w:ascii="Calibri" w:hAnsi="Calibri" w:cs="Calibri"/>
        </w:rPr>
        <w:t xml:space="preserve"> РЭК ТО, ХМАО, ЯНАО от 14.05.2014 N 23-тп)</w:t>
      </w:r>
    </w:p>
    <w:p w:rsidR="0055729A" w:rsidRDefault="0055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w:t>
      </w:r>
      <w:proofErr w:type="spellStart"/>
      <w:r>
        <w:rPr>
          <w:rFonts w:ascii="Calibri" w:hAnsi="Calibri" w:cs="Calibri"/>
        </w:rPr>
        <w:t>энергопринимающих</w:t>
      </w:r>
      <w:proofErr w:type="spellEnd"/>
      <w:r>
        <w:rPr>
          <w:rFonts w:ascii="Calibri" w:hAnsi="Calibri" w:cs="Calibri"/>
        </w:rPr>
        <w:t xml:space="preserve"> устройств составляет 550 рублей (с учетом НДС),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при присоединении к электрическим сетям сетевой организации на уровне напряжения до 20 </w:t>
      </w:r>
      <w:proofErr w:type="spellStart"/>
      <w:r>
        <w:rPr>
          <w:rFonts w:ascii="Calibri" w:hAnsi="Calibri" w:cs="Calibri"/>
        </w:rPr>
        <w:t>кВ</w:t>
      </w:r>
      <w:proofErr w:type="spellEnd"/>
      <w:r>
        <w:rPr>
          <w:rFonts w:ascii="Calibri" w:hAnsi="Calibri" w:cs="Calibri"/>
        </w:rPr>
        <w:t xml:space="preserve"> включительно и нахождения </w:t>
      </w:r>
      <w:proofErr w:type="spellStart"/>
      <w:r>
        <w:rPr>
          <w:rFonts w:ascii="Calibri" w:hAnsi="Calibri" w:cs="Calibri"/>
        </w:rPr>
        <w:t>энергопринимающих</w:t>
      </w:r>
      <w:proofErr w:type="spellEnd"/>
      <w:r>
        <w:rPr>
          <w:rFonts w:ascii="Calibri" w:hAnsi="Calibri" w:cs="Calibri"/>
        </w:rPr>
        <w:t xml:space="preserve">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55729A" w:rsidRDefault="0055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решения</w:t>
        </w:r>
      </w:hyperlink>
      <w:r>
        <w:rPr>
          <w:rFonts w:ascii="Calibri" w:hAnsi="Calibri" w:cs="Calibri"/>
        </w:rPr>
        <w:t xml:space="preserve"> РЭК ТО, ХМАО, ЯНАО от 14.05.2014 N 23-тп)</w:t>
      </w:r>
    </w:p>
    <w:p w:rsidR="0055729A" w:rsidRDefault="0055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отношении граждан, объединивших свои гаражи и хозяйственные постройки (погреба, сараи), размер платы за технологическое присоединение </w:t>
      </w:r>
      <w:proofErr w:type="spellStart"/>
      <w:r>
        <w:rPr>
          <w:rFonts w:ascii="Calibri" w:hAnsi="Calibri" w:cs="Calibri"/>
        </w:rPr>
        <w:t>энергопринимающих</w:t>
      </w:r>
      <w:proofErr w:type="spellEnd"/>
      <w:r>
        <w:rPr>
          <w:rFonts w:ascii="Calibri" w:hAnsi="Calibri" w:cs="Calibri"/>
        </w:rPr>
        <w:t xml:space="preserve"> устройств составляет 550 рублей (с учетом НДС) при условии присоединения каждым собственником этих </w:t>
      </w:r>
      <w:r>
        <w:rPr>
          <w:rFonts w:ascii="Calibri" w:hAnsi="Calibri" w:cs="Calibri"/>
        </w:rPr>
        <w:lastRenderedPageBreak/>
        <w:t xml:space="preserve">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при присоединении к электрическим сетям сетевой организации на уровне напряжения до 20 </w:t>
      </w:r>
      <w:proofErr w:type="spellStart"/>
      <w:r>
        <w:rPr>
          <w:rFonts w:ascii="Calibri" w:hAnsi="Calibri" w:cs="Calibri"/>
        </w:rPr>
        <w:t>кВ</w:t>
      </w:r>
      <w:proofErr w:type="spellEnd"/>
      <w:r>
        <w:rPr>
          <w:rFonts w:ascii="Calibri" w:hAnsi="Calibri" w:cs="Calibri"/>
        </w:rPr>
        <w:t xml:space="preserve"> включительно и нахождения </w:t>
      </w:r>
      <w:proofErr w:type="spellStart"/>
      <w:r>
        <w:rPr>
          <w:rFonts w:ascii="Calibri" w:hAnsi="Calibri" w:cs="Calibri"/>
        </w:rPr>
        <w:t>энергопринимающих</w:t>
      </w:r>
      <w:proofErr w:type="spellEnd"/>
      <w:r>
        <w:rPr>
          <w:rFonts w:ascii="Calibri" w:hAnsi="Calibri" w:cs="Calibri"/>
        </w:rPr>
        <w:t xml:space="preserve">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55729A" w:rsidRDefault="0055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решения</w:t>
        </w:r>
      </w:hyperlink>
      <w:r>
        <w:rPr>
          <w:rFonts w:ascii="Calibri" w:hAnsi="Calibri" w:cs="Calibri"/>
        </w:rPr>
        <w:t xml:space="preserve"> РЭК ТО, ХМАО, ЯНАО от 14.05.2014 N 23-тп)</w:t>
      </w:r>
    </w:p>
    <w:p w:rsidR="0055729A" w:rsidRDefault="0055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Размер платы за технологическое присоединение </w:t>
      </w:r>
      <w:proofErr w:type="spellStart"/>
      <w:r>
        <w:rPr>
          <w:rFonts w:ascii="Calibri" w:hAnsi="Calibri" w:cs="Calibri"/>
        </w:rPr>
        <w:t>энергопринимающих</w:t>
      </w:r>
      <w:proofErr w:type="spellEnd"/>
      <w:r>
        <w:rPr>
          <w:rFonts w:ascii="Calibri" w:hAnsi="Calibri" w:cs="Calibri"/>
        </w:rPr>
        <w:t xml:space="preserve"> устройств религиозных организаций составляет 550 рублей (с учетом НДС)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при присоединении к электрическим сетям сетевой организации на уровне напряжения до 20 </w:t>
      </w:r>
      <w:proofErr w:type="spellStart"/>
      <w:r>
        <w:rPr>
          <w:rFonts w:ascii="Calibri" w:hAnsi="Calibri" w:cs="Calibri"/>
        </w:rPr>
        <w:t>кВ</w:t>
      </w:r>
      <w:proofErr w:type="spellEnd"/>
      <w:r>
        <w:rPr>
          <w:rFonts w:ascii="Calibri" w:hAnsi="Calibri" w:cs="Calibri"/>
        </w:rPr>
        <w:t xml:space="preserve"> включительно и нахождения </w:t>
      </w:r>
      <w:proofErr w:type="spellStart"/>
      <w:r>
        <w:rPr>
          <w:rFonts w:ascii="Calibri" w:hAnsi="Calibri" w:cs="Calibri"/>
        </w:rPr>
        <w:t>энергопринимающих</w:t>
      </w:r>
      <w:proofErr w:type="spellEnd"/>
      <w:r>
        <w:rPr>
          <w:rFonts w:ascii="Calibri" w:hAnsi="Calibri" w:cs="Calibri"/>
        </w:rPr>
        <w:t xml:space="preserve">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55729A" w:rsidRDefault="0055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решения</w:t>
        </w:r>
      </w:hyperlink>
      <w:r>
        <w:rPr>
          <w:rFonts w:ascii="Calibri" w:hAnsi="Calibri" w:cs="Calibri"/>
        </w:rPr>
        <w:t xml:space="preserve"> РЭК ТО, ХМАО, ЯНАО от 14.05.2014 N 23-тп)</w:t>
      </w:r>
    </w:p>
    <w:p w:rsidR="0055729A" w:rsidRDefault="0055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Признать утратившим силу </w:t>
      </w:r>
      <w:hyperlink r:id="rId14" w:history="1">
        <w:r>
          <w:rPr>
            <w:rFonts w:ascii="Calibri" w:hAnsi="Calibri" w:cs="Calibri"/>
            <w:color w:val="0000FF"/>
          </w:rPr>
          <w:t>решение</w:t>
        </w:r>
      </w:hyperlink>
      <w:r>
        <w:rPr>
          <w:rFonts w:ascii="Calibri" w:hAnsi="Calibri" w:cs="Calibri"/>
        </w:rPr>
        <w:t xml:space="preserve"> Региональной энергетической комиссии Тюменской области, Ханты-Мансийского автономного округа, Ямало-Ненецкого автономного округа от 30.12.2010 N 625-тп "Об установлении платы за технологическое присоединение к электрическим сетям </w:t>
      </w:r>
      <w:proofErr w:type="spellStart"/>
      <w:r>
        <w:rPr>
          <w:rFonts w:ascii="Calibri" w:hAnsi="Calibri" w:cs="Calibri"/>
        </w:rPr>
        <w:t>энергопринимающих</w:t>
      </w:r>
      <w:proofErr w:type="spellEnd"/>
      <w:r>
        <w:rPr>
          <w:rFonts w:ascii="Calibri" w:hAnsi="Calibri" w:cs="Calibri"/>
        </w:rPr>
        <w:t xml:space="preserve"> устройств потребителей на территории Тюменской области, Ханты-Мансийского автономного округа - Югры, Ямало-Ненецкого автономного округа".</w:t>
      </w:r>
    </w:p>
    <w:p w:rsidR="0055729A" w:rsidRDefault="0055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Настоящее решение вступает в силу по истечении десяти дней со дня его официального опубликования.</w:t>
      </w:r>
    </w:p>
    <w:p w:rsidR="0055729A" w:rsidRDefault="0055729A">
      <w:pPr>
        <w:widowControl w:val="0"/>
        <w:autoSpaceDE w:val="0"/>
        <w:autoSpaceDN w:val="0"/>
        <w:adjustRightInd w:val="0"/>
        <w:spacing w:after="0" w:line="240" w:lineRule="auto"/>
        <w:ind w:left="540"/>
        <w:jc w:val="both"/>
        <w:rPr>
          <w:rFonts w:ascii="Calibri" w:hAnsi="Calibri" w:cs="Calibri"/>
        </w:rPr>
      </w:pPr>
    </w:p>
    <w:p w:rsidR="0055729A" w:rsidRDefault="0055729A">
      <w:pPr>
        <w:widowControl w:val="0"/>
        <w:autoSpaceDE w:val="0"/>
        <w:autoSpaceDN w:val="0"/>
        <w:adjustRightInd w:val="0"/>
        <w:spacing w:after="0" w:line="240" w:lineRule="auto"/>
        <w:jc w:val="right"/>
        <w:rPr>
          <w:rFonts w:ascii="Calibri" w:hAnsi="Calibri" w:cs="Calibri"/>
        </w:rPr>
      </w:pPr>
      <w:r>
        <w:rPr>
          <w:rFonts w:ascii="Calibri" w:hAnsi="Calibri" w:cs="Calibri"/>
        </w:rPr>
        <w:t>Заместитель председателя</w:t>
      </w:r>
    </w:p>
    <w:p w:rsidR="0055729A" w:rsidRDefault="0055729A">
      <w:pPr>
        <w:widowControl w:val="0"/>
        <w:autoSpaceDE w:val="0"/>
        <w:autoSpaceDN w:val="0"/>
        <w:adjustRightInd w:val="0"/>
        <w:spacing w:after="0" w:line="240" w:lineRule="auto"/>
        <w:jc w:val="right"/>
        <w:rPr>
          <w:rFonts w:ascii="Calibri" w:hAnsi="Calibri" w:cs="Calibri"/>
        </w:rPr>
      </w:pPr>
      <w:r>
        <w:rPr>
          <w:rFonts w:ascii="Calibri" w:hAnsi="Calibri" w:cs="Calibri"/>
        </w:rPr>
        <w:t>С.В.МАРЧУК</w:t>
      </w:r>
    </w:p>
    <w:p w:rsidR="0055729A" w:rsidRDefault="0055729A">
      <w:pPr>
        <w:widowControl w:val="0"/>
        <w:autoSpaceDE w:val="0"/>
        <w:autoSpaceDN w:val="0"/>
        <w:adjustRightInd w:val="0"/>
        <w:spacing w:after="0" w:line="240" w:lineRule="auto"/>
        <w:rPr>
          <w:rFonts w:ascii="Calibri" w:hAnsi="Calibri" w:cs="Calibri"/>
        </w:rPr>
      </w:pPr>
    </w:p>
    <w:p w:rsidR="0055729A" w:rsidRDefault="0055729A">
      <w:pPr>
        <w:widowControl w:val="0"/>
        <w:autoSpaceDE w:val="0"/>
        <w:autoSpaceDN w:val="0"/>
        <w:adjustRightInd w:val="0"/>
        <w:spacing w:after="0" w:line="240" w:lineRule="auto"/>
        <w:rPr>
          <w:rFonts w:ascii="Calibri" w:hAnsi="Calibri" w:cs="Calibri"/>
        </w:rPr>
      </w:pPr>
    </w:p>
    <w:p w:rsidR="0055729A" w:rsidRDefault="0055729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4022D" w:rsidRDefault="0055729A">
      <w:bookmarkStart w:id="0" w:name="_GoBack"/>
      <w:bookmarkEnd w:id="0"/>
    </w:p>
    <w:sectPr w:rsidR="0074022D" w:rsidSect="00DB69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29A"/>
    <w:rsid w:val="0055729A"/>
    <w:rsid w:val="00773B4B"/>
    <w:rsid w:val="00A56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D45C08-7659-43E8-B9D3-1D83A3E30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F34B8B5523A1E7AB2D2C2C4AFBEB54DF4106EB60B30B2FF80D2C1E481784F68CDD9D8FA0224D71GDmEF" TargetMode="External"/><Relationship Id="rId13" Type="http://schemas.openxmlformats.org/officeDocument/2006/relationships/hyperlink" Target="consultantplus://offline/ref=BFF34B8B5523A1E7AB2D32215C97B55BD84F51E369B6067EAD5277431F1E8EA1CB92C4CDE42F4B76D80571G8mDF" TargetMode="External"/><Relationship Id="rId3" Type="http://schemas.openxmlformats.org/officeDocument/2006/relationships/webSettings" Target="webSettings.xml"/><Relationship Id="rId7" Type="http://schemas.openxmlformats.org/officeDocument/2006/relationships/hyperlink" Target="consultantplus://offline/ref=BFF34B8B5523A1E7AB2D2C2C4AFBEB54DF420FEF65B20B2FF80D2C1E48G1m7F" TargetMode="External"/><Relationship Id="rId12" Type="http://schemas.openxmlformats.org/officeDocument/2006/relationships/hyperlink" Target="consultantplus://offline/ref=BFF34B8B5523A1E7AB2D32215C97B55BD84F51E369B6067EAD5277431F1E8EA1CB92C4CDE42F4B76D80571G8m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FF34B8B5523A1E7AB2D2C2C4AFBEB54DF410BE660B50B2FF80D2C1E48G1m7F" TargetMode="External"/><Relationship Id="rId11" Type="http://schemas.openxmlformats.org/officeDocument/2006/relationships/hyperlink" Target="consultantplus://offline/ref=BFF34B8B5523A1E7AB2D32215C97B55BD84F51E369B6067EAD5277431F1E8EA1CB92C4CDE42F4B76D80571G8mDF" TargetMode="External"/><Relationship Id="rId5" Type="http://schemas.openxmlformats.org/officeDocument/2006/relationships/hyperlink" Target="consultantplus://offline/ref=BFF34B8B5523A1E7AB2D32215C97B55BD84F51E369B6067EAD5277431F1E8EA1CB92C4CDE42F4B76D80571G8mFF" TargetMode="External"/><Relationship Id="rId15" Type="http://schemas.openxmlformats.org/officeDocument/2006/relationships/fontTable" Target="fontTable.xml"/><Relationship Id="rId10" Type="http://schemas.openxmlformats.org/officeDocument/2006/relationships/hyperlink" Target="consultantplus://offline/ref=BFF34B8B5523A1E7AB2D32215C97B55BD84F51E369B6067EAD5277431F1E8EA1CB92C4CDE42F4B76D80571G8mC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FF34B8B5523A1E7AB2D2C2C4AFBEB54DF420FEE65B30B2FF80D2C1E481784F68CDD9D8FA0224A77GDmBF" TargetMode="External"/><Relationship Id="rId14" Type="http://schemas.openxmlformats.org/officeDocument/2006/relationships/hyperlink" Target="consultantplus://offline/ref=BFF34B8B5523A1E7AB2D32215C97B55BD84F51E364B6017CA15277431F1E8EA1GCm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987</Words>
  <Characters>5630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Несват Анна Владимировна</dc:creator>
  <cp:keywords/>
  <dc:description/>
  <cp:lastModifiedBy>Несват Анна Владимировна</cp:lastModifiedBy>
  <cp:revision>1</cp:revision>
  <dcterms:created xsi:type="dcterms:W3CDTF">2015-01-30T05:38:00Z</dcterms:created>
  <dcterms:modified xsi:type="dcterms:W3CDTF">2015-01-30T05:38:00Z</dcterms:modified>
</cp:coreProperties>
</file>