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3E5864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Согласование А</w:t>
      </w:r>
      <w:r w:rsidR="00051ED3">
        <w:rPr>
          <w:rFonts w:ascii="Arial" w:hAnsi="Arial" w:cs="Arial"/>
          <w:b/>
          <w:sz w:val="22"/>
          <w:szCs w:val="22"/>
          <w:u w:val="single"/>
        </w:rPr>
        <w:t>ктов согласования технологической и (или) аварийной брони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431FB8">
        <w:rPr>
          <w:rFonts w:ascii="Arial" w:hAnsi="Arial" w:cs="Arial"/>
          <w:sz w:val="22"/>
          <w:szCs w:val="22"/>
        </w:rPr>
        <w:t>юридические лица.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431FB8" w:rsidRPr="00431FB8" w:rsidRDefault="00844FFD" w:rsidP="00431FB8">
      <w:pPr>
        <w:pStyle w:val="ConsPlusNonformat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B1289A" w:rsidRPr="00EF1775">
        <w:rPr>
          <w:rFonts w:ascii="Arial" w:hAnsi="Arial" w:cs="Arial"/>
          <w:sz w:val="22"/>
          <w:szCs w:val="22"/>
        </w:rPr>
        <w:t xml:space="preserve">предоставление </w:t>
      </w:r>
      <w:r w:rsidR="00EF1775" w:rsidRPr="00EF1775">
        <w:rPr>
          <w:rFonts w:ascii="Arial" w:hAnsi="Arial" w:cs="Arial"/>
          <w:sz w:val="22"/>
          <w:szCs w:val="22"/>
        </w:rPr>
        <w:t>предусмотренных законодательством РФ</w:t>
      </w:r>
      <w:r w:rsidR="00B1289A" w:rsidRPr="00EF1775">
        <w:rPr>
          <w:rFonts w:ascii="Arial" w:hAnsi="Arial" w:cs="Arial"/>
          <w:sz w:val="22"/>
          <w:szCs w:val="22"/>
        </w:rPr>
        <w:t xml:space="preserve"> документов</w:t>
      </w:r>
      <w:r w:rsidR="00D410DD" w:rsidRPr="00EF1775">
        <w:rPr>
          <w:rFonts w:ascii="Arial" w:hAnsi="Arial" w:cs="Arial"/>
          <w:sz w:val="22"/>
          <w:szCs w:val="22"/>
        </w:rPr>
        <w:t xml:space="preserve"> </w:t>
      </w:r>
      <w:r w:rsidR="00EF1775" w:rsidRPr="00EF1775">
        <w:rPr>
          <w:rFonts w:ascii="Arial" w:hAnsi="Arial" w:cs="Arial"/>
          <w:sz w:val="22"/>
          <w:szCs w:val="22"/>
        </w:rPr>
        <w:t xml:space="preserve">для </w:t>
      </w:r>
      <w:r w:rsidR="00431FB8">
        <w:rPr>
          <w:rFonts w:ascii="Arial" w:hAnsi="Arial" w:cs="Arial"/>
          <w:sz w:val="22"/>
          <w:szCs w:val="22"/>
        </w:rPr>
        <w:t xml:space="preserve">Акта согласования </w:t>
      </w:r>
      <w:r w:rsidR="00431FB8">
        <w:rPr>
          <w:rFonts w:ascii="Arial" w:hAnsi="Arial" w:cs="Arial"/>
          <w:bCs/>
          <w:sz w:val="22"/>
          <w:szCs w:val="22"/>
        </w:rPr>
        <w:t xml:space="preserve">технологической и (или) аварийной брони </w:t>
      </w:r>
      <w:r w:rsidR="00431FB8" w:rsidRPr="00431FB8">
        <w:rPr>
          <w:rFonts w:ascii="Arial" w:hAnsi="Arial" w:cs="Arial"/>
          <w:sz w:val="22"/>
          <w:szCs w:val="22"/>
        </w:rPr>
        <w:t>электроснабжения потребителя электрической энергии (мощности</w:t>
      </w:r>
      <w:r w:rsidR="00431FB8">
        <w:rPr>
          <w:rFonts w:ascii="Arial" w:hAnsi="Arial" w:cs="Arial"/>
          <w:sz w:val="22"/>
          <w:szCs w:val="22"/>
        </w:rPr>
        <w:t>)</w:t>
      </w:r>
      <w:r w:rsidR="00431FB8" w:rsidRPr="00431FB8">
        <w:rPr>
          <w:rFonts w:ascii="Arial" w:hAnsi="Arial" w:cs="Arial"/>
          <w:bCs/>
          <w:sz w:val="22"/>
          <w:szCs w:val="22"/>
        </w:rPr>
        <w:t>.</w:t>
      </w:r>
    </w:p>
    <w:p w:rsidR="00307379" w:rsidRPr="00431FB8" w:rsidRDefault="00307379" w:rsidP="00431FB8">
      <w:pPr>
        <w:pStyle w:val="ConsPlusNonformat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051ED3" w:rsidRPr="00051ED3">
        <w:rPr>
          <w:rFonts w:ascii="Arial" w:hAnsi="Arial" w:cs="Arial"/>
          <w:bCs/>
          <w:sz w:val="22"/>
          <w:szCs w:val="22"/>
        </w:rPr>
        <w:t xml:space="preserve">согласование </w:t>
      </w:r>
      <w:r w:rsidR="003E5864">
        <w:rPr>
          <w:rFonts w:ascii="Arial" w:hAnsi="Arial" w:cs="Arial"/>
          <w:bCs/>
          <w:sz w:val="22"/>
          <w:szCs w:val="22"/>
        </w:rPr>
        <w:t>А</w:t>
      </w:r>
      <w:r w:rsidR="00051ED3">
        <w:rPr>
          <w:rFonts w:ascii="Arial" w:hAnsi="Arial" w:cs="Arial"/>
          <w:bCs/>
          <w:sz w:val="22"/>
          <w:szCs w:val="22"/>
        </w:rPr>
        <w:t>кта согласования технологической и (или) аварийной брони</w:t>
      </w:r>
      <w:r w:rsidR="00431FB8">
        <w:rPr>
          <w:rFonts w:ascii="Arial" w:hAnsi="Arial" w:cs="Arial"/>
          <w:bCs/>
          <w:sz w:val="22"/>
          <w:szCs w:val="22"/>
        </w:rPr>
        <w:t xml:space="preserve"> </w:t>
      </w:r>
      <w:r w:rsidR="00431FB8" w:rsidRPr="00431FB8">
        <w:rPr>
          <w:rFonts w:ascii="Arial" w:hAnsi="Arial" w:cs="Arial"/>
          <w:sz w:val="22"/>
          <w:szCs w:val="22"/>
        </w:rPr>
        <w:t>электроснабжения потребителя электрической энергии (мощности</w:t>
      </w:r>
      <w:r w:rsidR="00431FB8">
        <w:rPr>
          <w:rFonts w:ascii="Arial" w:hAnsi="Arial" w:cs="Arial"/>
          <w:sz w:val="22"/>
          <w:szCs w:val="22"/>
        </w:rPr>
        <w:t>)</w:t>
      </w:r>
      <w:r w:rsidR="00051ED3" w:rsidRPr="00431FB8">
        <w:rPr>
          <w:rFonts w:ascii="Arial" w:hAnsi="Arial" w:cs="Arial"/>
          <w:bCs/>
          <w:sz w:val="22"/>
          <w:szCs w:val="22"/>
        </w:rPr>
        <w:t>.</w:t>
      </w: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Pr="00EF1775">
        <w:rPr>
          <w:rFonts w:ascii="Arial" w:hAnsi="Arial" w:cs="Arial"/>
          <w:sz w:val="22"/>
          <w:szCs w:val="22"/>
        </w:rPr>
        <w:t xml:space="preserve">30 </w:t>
      </w:r>
      <w:r w:rsidR="00431FB8">
        <w:rPr>
          <w:rFonts w:ascii="Arial" w:hAnsi="Arial" w:cs="Arial"/>
          <w:sz w:val="22"/>
          <w:szCs w:val="22"/>
        </w:rPr>
        <w:t xml:space="preserve">календарных </w:t>
      </w:r>
      <w:r w:rsidRPr="00EF1775">
        <w:rPr>
          <w:rFonts w:ascii="Arial" w:hAnsi="Arial" w:cs="Arial"/>
          <w:sz w:val="22"/>
          <w:szCs w:val="22"/>
        </w:rPr>
        <w:t>дней</w:t>
      </w:r>
      <w:r w:rsidR="00EF1775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307379" w:rsidRDefault="00CC77E9" w:rsidP="00B44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Письменное обращение потребителя услуг с приложением необходимых документов </w:t>
            </w:r>
            <w:r w:rsidR="003E5864">
              <w:rPr>
                <w:rFonts w:ascii="Arial" w:hAnsi="Arial" w:cs="Arial"/>
                <w:sz w:val="22"/>
                <w:szCs w:val="22"/>
              </w:rPr>
              <w:t>согласно Приказа МЭ РФ №290 от 06.06.2013.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Рассмотрение заявки, 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оценка полноты сведений в представленных документах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CC77E9" w:rsidRPr="00307379" w:rsidRDefault="00767DCF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1</w:t>
            </w:r>
            <w:r w:rsidR="00E02BB4">
              <w:rPr>
                <w:rFonts w:ascii="Arial" w:hAnsi="Arial" w:cs="Arial"/>
                <w:sz w:val="22"/>
                <w:szCs w:val="22"/>
              </w:rPr>
              <w:t>0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 рабочих дней с даты получения заявки и документов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1213A4" w:rsidRPr="006A4E40" w:rsidRDefault="001213A4" w:rsidP="00E02B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ПРИКАЗ</w:t>
            </w:r>
            <w:r>
              <w:rPr>
                <w:bCs/>
                <w:sz w:val="20"/>
                <w:szCs w:val="20"/>
              </w:rPr>
              <w:t xml:space="preserve"> Минэнерго РФ</w:t>
            </w:r>
          </w:p>
          <w:p w:rsidR="001213A4" w:rsidRPr="006A4E40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от 6 июня 2013 г. N 290</w:t>
            </w:r>
          </w:p>
          <w:p w:rsidR="001213A4" w:rsidRPr="006A4E40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ОБ УТВЕРЖДЕНИИ ПРАВИЛ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A4E40">
              <w:rPr>
                <w:bCs/>
                <w:sz w:val="20"/>
                <w:szCs w:val="20"/>
              </w:rPr>
              <w:t>РАЗРАБОТКИ И ПРИМЕНЕНИЯ ГРАФИКОВ АВАРИЙНОГО ОГРАНИЧЕНИЯ</w:t>
            </w:r>
          </w:p>
          <w:p w:rsidR="00CC77E9" w:rsidRPr="00E02BB4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РЕЖИМА ПОТРЕБЛЕНИЯ ЭЛЕКТРИЧЕСКОЙ ЭНЕРГИИ (МОЩНОСТИ)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A4E40">
              <w:rPr>
                <w:bCs/>
                <w:sz w:val="20"/>
                <w:szCs w:val="20"/>
              </w:rPr>
              <w:t>И ИСПОЛЬЗОВАНИЯ ПРОТИВОАВАРИЙНОЙ АВТОМАТИКИ</w:t>
            </w:r>
            <w:r w:rsidR="00E02BB4">
              <w:rPr>
                <w:bCs/>
                <w:sz w:val="20"/>
                <w:szCs w:val="20"/>
              </w:rPr>
              <w:t xml:space="preserve">, глава </w:t>
            </w:r>
            <w:r w:rsidR="00E02BB4">
              <w:rPr>
                <w:bCs/>
                <w:sz w:val="20"/>
                <w:szCs w:val="20"/>
                <w:lang w:val="en-US"/>
              </w:rPr>
              <w:t>V</w:t>
            </w:r>
          </w:p>
        </w:tc>
      </w:tr>
      <w:tr w:rsidR="00780D48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780D48" w:rsidRPr="00307379" w:rsidRDefault="00780D48" w:rsidP="00780D48">
            <w:pPr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80D48" w:rsidRPr="00307379" w:rsidRDefault="00780D48" w:rsidP="00EF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Уведомление потребителя </w:t>
            </w:r>
            <w:r w:rsidR="00EF1775">
              <w:rPr>
                <w:rFonts w:ascii="Arial" w:hAnsi="Arial" w:cs="Arial"/>
                <w:sz w:val="22"/>
                <w:szCs w:val="22"/>
              </w:rPr>
              <w:t>в случае</w:t>
            </w:r>
            <w:r w:rsidR="001564CC">
              <w:rPr>
                <w:rFonts w:ascii="Arial" w:hAnsi="Arial" w:cs="Arial"/>
                <w:sz w:val="22"/>
                <w:szCs w:val="22"/>
              </w:rPr>
              <w:t xml:space="preserve"> отсутствия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775">
              <w:rPr>
                <w:rFonts w:ascii="Arial" w:hAnsi="Arial" w:cs="Arial"/>
                <w:sz w:val="22"/>
                <w:szCs w:val="22"/>
              </w:rPr>
              <w:t>предусмотренных законодательством РФ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307379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Подготовка уведомления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D48" w:rsidRPr="00307379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780D48" w:rsidRPr="00307379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780D48" w:rsidRPr="006A4E40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5BA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F15BA" w:rsidRPr="00307379" w:rsidRDefault="00BF15BA" w:rsidP="00431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 w:rsidR="003E5864">
              <w:rPr>
                <w:rFonts w:ascii="Arial" w:hAnsi="Arial" w:cs="Arial"/>
                <w:sz w:val="22"/>
                <w:szCs w:val="22"/>
              </w:rPr>
              <w:t xml:space="preserve">согласования </w:t>
            </w:r>
            <w:r w:rsidR="00431FB8">
              <w:rPr>
                <w:rFonts w:ascii="Arial" w:hAnsi="Arial" w:cs="Arial"/>
                <w:sz w:val="22"/>
                <w:szCs w:val="22"/>
              </w:rPr>
              <w:t>Акта с</w:t>
            </w:r>
            <w:r>
              <w:rPr>
                <w:rFonts w:ascii="Arial" w:hAnsi="Arial" w:cs="Arial"/>
                <w:sz w:val="22"/>
                <w:szCs w:val="22"/>
              </w:rPr>
              <w:t>огласования технологической и (или) аварийной брони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 и направление потребителю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15BA" w:rsidRPr="00307379" w:rsidRDefault="00BF15BA" w:rsidP="003E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Подготовка и направление заявителю подписанного сетевой организацией </w:t>
            </w:r>
            <w:r w:rsidR="00431FB8">
              <w:rPr>
                <w:rFonts w:ascii="Arial" w:hAnsi="Arial" w:cs="Arial"/>
                <w:sz w:val="22"/>
                <w:szCs w:val="22"/>
              </w:rPr>
              <w:t>Акта с</w:t>
            </w:r>
            <w:r>
              <w:rPr>
                <w:rFonts w:ascii="Arial" w:hAnsi="Arial" w:cs="Arial"/>
                <w:sz w:val="22"/>
                <w:szCs w:val="22"/>
              </w:rPr>
              <w:t>огласования технологической и (или) аварийной брони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 от его </w:t>
            </w:r>
            <w:r w:rsidR="003E5864">
              <w:rPr>
                <w:rFonts w:ascii="Arial" w:hAnsi="Arial" w:cs="Arial"/>
                <w:sz w:val="22"/>
                <w:szCs w:val="22"/>
              </w:rPr>
              <w:t>согласования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15BA" w:rsidRPr="00307379" w:rsidRDefault="00BF15BA" w:rsidP="00BF15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В течении 30 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ПРИКАЗ</w:t>
            </w:r>
            <w:r>
              <w:rPr>
                <w:bCs/>
                <w:sz w:val="20"/>
                <w:szCs w:val="20"/>
              </w:rPr>
              <w:t xml:space="preserve"> Минэнерго РФ</w:t>
            </w:r>
          </w:p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от 6 июня 2013 г. N 290</w:t>
            </w:r>
          </w:p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ОБ УТВЕРЖДЕНИИ ПРАВИЛ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A4E40">
              <w:rPr>
                <w:bCs/>
                <w:sz w:val="20"/>
                <w:szCs w:val="20"/>
              </w:rPr>
              <w:t>РАЗРАБОТКИ И ПРИМЕНЕНИЯ ГРАФИКОВ АВАРИЙНОГО ОГРАНИЧЕНИЯ</w:t>
            </w:r>
          </w:p>
          <w:p w:rsidR="00BF15BA" w:rsidRPr="00E02BB4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РЕЖИМА ПОТРЕБЛЕНИЯ ЭЛЕКТРИЧЕСКОЙ ЭНЕРГИИ (МОЩНОСТИ)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A4E40">
              <w:rPr>
                <w:bCs/>
                <w:sz w:val="20"/>
                <w:szCs w:val="20"/>
              </w:rPr>
              <w:t>И ИСПОЛЬЗОВАНИЯ ПРОТИВОАВАРИЙНОЙ АВТОМАТИКИ</w:t>
            </w:r>
            <w:r>
              <w:rPr>
                <w:bCs/>
                <w:sz w:val="20"/>
                <w:szCs w:val="20"/>
              </w:rPr>
              <w:t xml:space="preserve">, глава </w:t>
            </w:r>
            <w:r>
              <w:rPr>
                <w:bCs/>
                <w:sz w:val="20"/>
                <w:szCs w:val="20"/>
                <w:lang w:val="en-US"/>
              </w:rPr>
              <w:t>V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E1A52" w:rsidRDefault="004E1A52" w:rsidP="004E1A52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4E1A52" w:rsidRDefault="004E1A52" w:rsidP="004E1A52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4E1A52" w:rsidRDefault="004E1A52" w:rsidP="004E1A52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ПАО «СУЭНКО», г. Тюмень, ул. Одесская, 14</w:t>
      </w:r>
    </w:p>
    <w:p w:rsidR="004E1A52" w:rsidRDefault="004E1A52" w:rsidP="004E1A52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Центр обслуживания клиентов ПАО «СУЭНКО» г. Тюмень, ул. Северная, 32 А, 8-800-700-86-72</w:t>
      </w:r>
    </w:p>
    <w:p w:rsidR="004E1A52" w:rsidRDefault="004E1A52" w:rsidP="004E1A52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использование сервиса «Обратная связь» на официальном сайте ПАО «СУЭНКО»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/>
          <w:b/>
          <w:sz w:val="22"/>
          <w:szCs w:val="22"/>
        </w:rPr>
        <w:t xml:space="preserve"> </w:t>
      </w:r>
    </w:p>
    <w:p w:rsidR="004E1A52" w:rsidRDefault="004E1A52" w:rsidP="004E1A52">
      <w:pPr>
        <w:spacing w:line="180" w:lineRule="exact"/>
        <w:ind w:left="357"/>
        <w:rPr>
          <w:rFonts w:ascii="Calibri" w:hAnsi="Calibri"/>
          <w:i/>
          <w:sz w:val="22"/>
          <w:szCs w:val="22"/>
        </w:rPr>
      </w:pPr>
    </w:p>
    <w:p w:rsidR="004E1A52" w:rsidRDefault="004E1A52" w:rsidP="004E1A52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4E1A52" w:rsidRDefault="004E1A52" w:rsidP="004E1A52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Приемная: +7 (3452) 53-60-11, тел./факс: +7 (3452) 53-60-98</w:t>
      </w:r>
    </w:p>
    <w:p w:rsidR="004E1A52" w:rsidRDefault="004E1A52" w:rsidP="004E1A52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Отдел по связям с общественностью: +7 (3452) 53-60-14, 53-60-15</w:t>
      </w:r>
    </w:p>
    <w:p w:rsidR="004E1A52" w:rsidRDefault="004E1A52" w:rsidP="004E1A52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4E1A52" w:rsidRDefault="004E1A52" w:rsidP="004E1A52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г. Тюмень, ул. Холодильная, д.58 "А", +7 (3452) 503-155           </w:t>
      </w:r>
    </w:p>
    <w:p w:rsidR="004E1A52" w:rsidRDefault="004E1A52" w:rsidP="004E1A52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(РЭК ТО, ХМАО и ЯНАО)</w:t>
      </w:r>
    </w:p>
    <w:p w:rsidR="004E1A52" w:rsidRDefault="004E1A52" w:rsidP="004E1A52">
      <w:pPr>
        <w:spacing w:line="180" w:lineRule="exact"/>
        <w:ind w:firstLine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625000, г. Тюмень, ул. Володарского, д.45, +7 (3452) 46-90-07 </w:t>
      </w:r>
    </w:p>
    <w:p w:rsidR="004E1A52" w:rsidRDefault="004E1A52" w:rsidP="004E1A52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4E1A52" w:rsidRDefault="004E1A52" w:rsidP="004E1A52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307379" w:rsidRPr="00307379" w:rsidRDefault="00307379" w:rsidP="004E1A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7379" w:rsidRPr="00307379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8C" w:rsidRDefault="00F8068C">
      <w:r>
        <w:separator/>
      </w:r>
    </w:p>
  </w:endnote>
  <w:endnote w:type="continuationSeparator" w:id="0">
    <w:p w:rsidR="00F8068C" w:rsidRDefault="00F8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4E1A52">
      <w:rPr>
        <w:noProof/>
        <w:sz w:val="22"/>
        <w:szCs w:val="22"/>
      </w:rPr>
      <w:t>2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8C" w:rsidRDefault="00F8068C">
      <w:r>
        <w:separator/>
      </w:r>
    </w:p>
  </w:footnote>
  <w:footnote w:type="continuationSeparator" w:id="0">
    <w:p w:rsidR="00F8068C" w:rsidRDefault="00F8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51ED3"/>
    <w:rsid w:val="00067080"/>
    <w:rsid w:val="000829A6"/>
    <w:rsid w:val="00090C90"/>
    <w:rsid w:val="00102B3E"/>
    <w:rsid w:val="001213A4"/>
    <w:rsid w:val="0015065B"/>
    <w:rsid w:val="001564CC"/>
    <w:rsid w:val="001E2575"/>
    <w:rsid w:val="00246EB1"/>
    <w:rsid w:val="00264911"/>
    <w:rsid w:val="002B7DCD"/>
    <w:rsid w:val="00307379"/>
    <w:rsid w:val="00346685"/>
    <w:rsid w:val="0036078E"/>
    <w:rsid w:val="003E5864"/>
    <w:rsid w:val="003F21DB"/>
    <w:rsid w:val="00431FB8"/>
    <w:rsid w:val="00485258"/>
    <w:rsid w:val="00493E88"/>
    <w:rsid w:val="004E1A52"/>
    <w:rsid w:val="004F0B3C"/>
    <w:rsid w:val="00583751"/>
    <w:rsid w:val="005B5102"/>
    <w:rsid w:val="005E0404"/>
    <w:rsid w:val="006605FB"/>
    <w:rsid w:val="00666525"/>
    <w:rsid w:val="006A1B4C"/>
    <w:rsid w:val="006A4E40"/>
    <w:rsid w:val="006D22AE"/>
    <w:rsid w:val="006F117C"/>
    <w:rsid w:val="00764216"/>
    <w:rsid w:val="00767DCF"/>
    <w:rsid w:val="00776516"/>
    <w:rsid w:val="00780D48"/>
    <w:rsid w:val="007A4E6E"/>
    <w:rsid w:val="007B5B21"/>
    <w:rsid w:val="00844FFD"/>
    <w:rsid w:val="008A4C8F"/>
    <w:rsid w:val="008A5C5C"/>
    <w:rsid w:val="008A6EEA"/>
    <w:rsid w:val="008F4C60"/>
    <w:rsid w:val="008F5AF9"/>
    <w:rsid w:val="00987DEC"/>
    <w:rsid w:val="00990B4A"/>
    <w:rsid w:val="009A1586"/>
    <w:rsid w:val="009D01F2"/>
    <w:rsid w:val="009F2B4B"/>
    <w:rsid w:val="00A00076"/>
    <w:rsid w:val="00A03813"/>
    <w:rsid w:val="00A8226E"/>
    <w:rsid w:val="00A92A08"/>
    <w:rsid w:val="00A951E4"/>
    <w:rsid w:val="00B1160D"/>
    <w:rsid w:val="00B1289A"/>
    <w:rsid w:val="00B1413C"/>
    <w:rsid w:val="00B44E43"/>
    <w:rsid w:val="00BB622A"/>
    <w:rsid w:val="00BF15BA"/>
    <w:rsid w:val="00C11AD6"/>
    <w:rsid w:val="00C83F50"/>
    <w:rsid w:val="00CC39EC"/>
    <w:rsid w:val="00CC77E9"/>
    <w:rsid w:val="00CE2BC7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02BB4"/>
    <w:rsid w:val="00E13AB0"/>
    <w:rsid w:val="00E32627"/>
    <w:rsid w:val="00EA604A"/>
    <w:rsid w:val="00EB4634"/>
    <w:rsid w:val="00EF1775"/>
    <w:rsid w:val="00F06BB6"/>
    <w:rsid w:val="00F2046E"/>
    <w:rsid w:val="00F70B4B"/>
    <w:rsid w:val="00F8068C"/>
    <w:rsid w:val="00F87013"/>
    <w:rsid w:val="00F92DBE"/>
    <w:rsid w:val="00FA60CD"/>
    <w:rsid w:val="00FB29CD"/>
    <w:rsid w:val="00FC0203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E5772-4795-4FE4-9100-A2A3961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1564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564C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3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3011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Цурикова Светлана Николаевна</cp:lastModifiedBy>
  <cp:revision>4</cp:revision>
  <cp:lastPrinted>2014-09-02T02:51:00Z</cp:lastPrinted>
  <dcterms:created xsi:type="dcterms:W3CDTF">2015-08-19T04:29:00Z</dcterms:created>
  <dcterms:modified xsi:type="dcterms:W3CDTF">2015-08-19T09:23:00Z</dcterms:modified>
</cp:coreProperties>
</file>