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1A" w:rsidRPr="00F75608" w:rsidRDefault="0030191A" w:rsidP="003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5D2" w:rsidRPr="00ED1803" w:rsidRDefault="0030191A" w:rsidP="00B43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803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D73650" w:rsidRPr="00ED180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D4CA8">
        <w:rPr>
          <w:rFonts w:ascii="Times New Roman" w:hAnsi="Times New Roman" w:cs="Times New Roman"/>
          <w:b/>
          <w:sz w:val="24"/>
          <w:szCs w:val="24"/>
        </w:rPr>
        <w:t>5</w:t>
      </w:r>
      <w:r w:rsidR="004541F5">
        <w:rPr>
          <w:rFonts w:ascii="Times New Roman" w:hAnsi="Times New Roman" w:cs="Times New Roman"/>
          <w:b/>
          <w:sz w:val="24"/>
          <w:szCs w:val="24"/>
        </w:rPr>
        <w:t>1</w:t>
      </w:r>
      <w:r w:rsidR="00D73650" w:rsidRPr="00ED1803">
        <w:rPr>
          <w:rFonts w:ascii="Times New Roman" w:hAnsi="Times New Roman" w:cs="Times New Roman"/>
          <w:b/>
          <w:sz w:val="24"/>
          <w:szCs w:val="24"/>
        </w:rPr>
        <w:t>/201</w:t>
      </w:r>
      <w:r w:rsidR="004F2108">
        <w:rPr>
          <w:rFonts w:ascii="Times New Roman" w:hAnsi="Times New Roman" w:cs="Times New Roman"/>
          <w:b/>
          <w:sz w:val="24"/>
          <w:szCs w:val="24"/>
        </w:rPr>
        <w:t>5</w:t>
      </w:r>
    </w:p>
    <w:p w:rsidR="0030191A" w:rsidRPr="00F75608" w:rsidRDefault="0030191A" w:rsidP="00B43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803">
        <w:rPr>
          <w:rFonts w:ascii="Times New Roman" w:hAnsi="Times New Roman" w:cs="Times New Roman"/>
          <w:b/>
          <w:sz w:val="24"/>
          <w:szCs w:val="24"/>
        </w:rPr>
        <w:t>о закупке</w:t>
      </w:r>
      <w:r w:rsidR="00B435D2" w:rsidRPr="00ED1803">
        <w:rPr>
          <w:rFonts w:ascii="Times New Roman" w:hAnsi="Times New Roman" w:cs="Times New Roman"/>
          <w:b/>
          <w:sz w:val="24"/>
          <w:szCs w:val="24"/>
        </w:rPr>
        <w:t xml:space="preserve"> товаров, работ, услуг у единственного поставщика</w:t>
      </w:r>
    </w:p>
    <w:p w:rsidR="0030191A" w:rsidRPr="00F75608" w:rsidRDefault="0030191A" w:rsidP="003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6B67" w:rsidRPr="00186B67" w:rsidRDefault="00086F20" w:rsidP="00186B67">
      <w:pPr>
        <w:pStyle w:val="a7"/>
        <w:keepLines/>
        <w:suppressLineNumbers/>
        <w:suppressAutoHyphens/>
        <w:rPr>
          <w:rFonts w:ascii="Arial" w:hAnsi="Arial" w:cs="Arial"/>
          <w:bCs/>
          <w:kern w:val="28"/>
          <w:sz w:val="22"/>
          <w:szCs w:val="22"/>
          <w:lang w:eastAsia="ru-RU"/>
        </w:rPr>
      </w:pPr>
      <w:r w:rsidRPr="00F75608">
        <w:rPr>
          <w:szCs w:val="24"/>
        </w:rPr>
        <w:t xml:space="preserve">Наименование закупки: </w:t>
      </w:r>
    </w:p>
    <w:p w:rsidR="007077B3" w:rsidRPr="007077B3" w:rsidRDefault="007077B3" w:rsidP="007077B3">
      <w:pPr>
        <w:keepLines/>
        <w:suppressLineNumbers/>
        <w:suppressAutoHyphens/>
        <w:spacing w:before="240" w:after="6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80144D" w:rsidRDefault="00086F20" w:rsidP="0080144D">
      <w:pPr>
        <w:pStyle w:val="af8"/>
        <w:spacing w:before="0" w:beforeAutospacing="0" w:after="0" w:afterAutospacing="0" w:line="240" w:lineRule="atLeast"/>
        <w:ind w:firstLine="708"/>
        <w:jc w:val="both"/>
      </w:pPr>
      <w:r w:rsidRPr="00F75608">
        <w:t xml:space="preserve">Основание проведения закупки у единственного поставщика: </w:t>
      </w:r>
      <w:r w:rsidR="00AD4CA8" w:rsidRPr="00F02384">
        <w:t>подп. «в» п.9.5.2.3 Положения о порядке проведени</w:t>
      </w:r>
      <w:r w:rsidR="00AD4CA8">
        <w:t>я закупок товаров, работ услуг П</w:t>
      </w:r>
      <w:r w:rsidR="00AD4CA8" w:rsidRPr="00F02384">
        <w:t>АО «СУЭНКО» (</w:t>
      </w:r>
      <w:r w:rsidR="00AD4CA8" w:rsidRPr="00F02384">
        <w:rPr>
          <w:color w:val="000000" w:themeColor="text1"/>
        </w:rPr>
        <w:t>приобретается электросетевое и недвижимое имущество, права на которое принадлежат конкретному лицу).</w:t>
      </w:r>
    </w:p>
    <w:p w:rsidR="004F2108" w:rsidRPr="004F2108" w:rsidRDefault="004F2108" w:rsidP="00301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2" w:type="dxa"/>
        <w:tblLook w:val="04A0" w:firstRow="1" w:lastRow="0" w:firstColumn="1" w:lastColumn="0" w:noHBand="0" w:noVBand="1"/>
      </w:tblPr>
      <w:tblGrid>
        <w:gridCol w:w="540"/>
        <w:gridCol w:w="4530"/>
        <w:gridCol w:w="4962"/>
      </w:tblGrid>
      <w:tr w:rsidR="00B435D2" w:rsidRPr="00F75608" w:rsidTr="00B435D2">
        <w:tc>
          <w:tcPr>
            <w:tcW w:w="540" w:type="dxa"/>
          </w:tcPr>
          <w:p w:rsidR="00B435D2" w:rsidRPr="00F75608" w:rsidRDefault="00B435D2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0" w:type="dxa"/>
          </w:tcPr>
          <w:p w:rsidR="00B435D2" w:rsidRPr="00F75608" w:rsidRDefault="00B435D2" w:rsidP="00086F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435D2" w:rsidRPr="00F75608" w:rsidRDefault="00086F20" w:rsidP="00086F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435D2" w:rsidRPr="00F75608" w:rsidTr="00B435D2">
        <w:tc>
          <w:tcPr>
            <w:tcW w:w="540" w:type="dxa"/>
          </w:tcPr>
          <w:p w:rsidR="00B435D2" w:rsidRPr="00F75608" w:rsidRDefault="00B435D2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</w:tcPr>
          <w:p w:rsidR="00B435D2" w:rsidRPr="00F75608" w:rsidRDefault="00B435D2" w:rsidP="00B435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безопас-ности, к функциональным характеристи-кам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962" w:type="dxa"/>
          </w:tcPr>
          <w:p w:rsidR="000D209D" w:rsidRPr="00AD4CA8" w:rsidRDefault="000D209D" w:rsidP="000D20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товара должно соответствовать установленным для данного вида товара нормам и требованиям действующего законодательства РФ, а также требованиям, уста</w:t>
            </w:r>
            <w:r w:rsidR="00AD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новленным </w:t>
            </w:r>
            <w:r w:rsidRPr="00AD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Проектом контракта (договора). </w:t>
            </w:r>
            <w:r w:rsidR="00AD4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Электросетевое имущество должно быть  </w:t>
            </w:r>
            <w:r w:rsidR="00AD4CA8" w:rsidRPr="00AD4CA8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пригодном для эксплуатации</w:t>
            </w:r>
            <w:r w:rsidR="00AD4CA8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.</w:t>
            </w:r>
          </w:p>
          <w:p w:rsidR="00B435D2" w:rsidRPr="00F75608" w:rsidRDefault="00B435D2" w:rsidP="000D2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D2" w:rsidRPr="00F75608" w:rsidTr="00B435D2">
        <w:tc>
          <w:tcPr>
            <w:tcW w:w="540" w:type="dxa"/>
          </w:tcPr>
          <w:p w:rsidR="00B435D2" w:rsidRPr="00F75608" w:rsidRDefault="00B435D2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</w:tcPr>
          <w:p w:rsidR="00B435D2" w:rsidRPr="00F75608" w:rsidRDefault="00B435D2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4962" w:type="dxa"/>
          </w:tcPr>
          <w:p w:rsidR="00B435D2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функ-циональных характеристик (потреби-тельских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4962" w:type="dxa"/>
          </w:tcPr>
          <w:p w:rsidR="00086F20" w:rsidRPr="006C43F2" w:rsidRDefault="0054642A" w:rsidP="00AF6F17">
            <w:pPr>
              <w:keepNext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проекту Договора и приложению № 1 к проекту Договора.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962" w:type="dxa"/>
          </w:tcPr>
          <w:p w:rsidR="006D7CD4" w:rsidRPr="00AD4CA8" w:rsidRDefault="00AD4CA8" w:rsidP="005B2E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Продавец обязуется в течение 5 (пяти) дней с момента подписания Договора передать Объекты Покупателю </w:t>
            </w:r>
            <w:r w:rsidRPr="00AD4CA8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в состоянии, пригодном для эксплуатации,</w:t>
            </w:r>
            <w:r w:rsidRPr="00AD4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вместе со всеми принадлежностями и относящимися к ним документами, в том числе технического характера, необходимыми для его принятия, использования (эксплуатации) по назначению, а также </w:t>
            </w:r>
            <w:r w:rsidRPr="00AD4CA8">
              <w:rPr>
                <w:rFonts w:ascii="Times New Roman" w:hAnsi="Times New Roman"/>
                <w:sz w:val="24"/>
                <w:szCs w:val="24"/>
              </w:rPr>
              <w:t xml:space="preserve">Акт о приеме-передаче объекта основных средств унифицированной формы ОС-1а, счет-фактуру, счет, </w:t>
            </w:r>
            <w:r w:rsidRPr="00AD4C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чем Стороны подписывают </w:t>
            </w:r>
            <w:r w:rsidRPr="00AD4CA8">
              <w:rPr>
                <w:rFonts w:ascii="Times New Roman" w:hAnsi="Times New Roman"/>
                <w:spacing w:val="1"/>
                <w:sz w:val="24"/>
                <w:szCs w:val="24"/>
                <w:lang w:eastAsia="ru-RU"/>
              </w:rPr>
              <w:t>Акт приема-передачи Объектов</w:t>
            </w:r>
            <w:r w:rsidRPr="00AD4CA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4962" w:type="dxa"/>
          </w:tcPr>
          <w:p w:rsidR="005B2E84" w:rsidRDefault="00AD4CA8" w:rsidP="00AD4C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F7737">
              <w:rPr>
                <w:rFonts w:ascii="Times New Roman" w:eastAsia="Times New Roman" w:hAnsi="Times New Roman"/>
                <w:lang w:eastAsia="ru-RU"/>
              </w:rPr>
              <w:t>электросетевы</w:t>
            </w:r>
            <w:r w:rsidR="005B2E84">
              <w:rPr>
                <w:rFonts w:ascii="Times New Roman" w:eastAsia="Times New Roman" w:hAnsi="Times New Roman"/>
                <w:lang w:eastAsia="ru-RU"/>
              </w:rPr>
              <w:t>е</w:t>
            </w:r>
            <w:r w:rsidRPr="00CF7737">
              <w:rPr>
                <w:rFonts w:ascii="Times New Roman" w:eastAsia="Times New Roman" w:hAnsi="Times New Roman"/>
                <w:lang w:eastAsia="ru-RU"/>
              </w:rPr>
              <w:t xml:space="preserve"> объект</w:t>
            </w:r>
            <w:r w:rsidR="005B2E84">
              <w:rPr>
                <w:rFonts w:ascii="Times New Roman" w:eastAsia="Times New Roman" w:hAnsi="Times New Roman"/>
                <w:lang w:eastAsia="ru-RU"/>
              </w:rPr>
              <w:t>ы:</w:t>
            </w:r>
          </w:p>
          <w:p w:rsidR="00086F20" w:rsidRPr="00560B1B" w:rsidRDefault="00560B1B" w:rsidP="00560B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560B1B">
              <w:rPr>
                <w:rFonts w:ascii="Times New Roman" w:hAnsi="Times New Roman" w:cs="Times New Roman"/>
              </w:rPr>
              <w:t xml:space="preserve">- </w:t>
            </w:r>
            <w:r w:rsidRPr="00560B1B">
              <w:rPr>
                <w:rFonts w:ascii="Times New Roman" w:hAnsi="Times New Roman" w:cs="Times New Roman"/>
                <w:b/>
              </w:rPr>
              <w:t>876 271,19 (восемьсот семьдесят шесть тысяч двести семьдесят один) рубль 19 копеек, НДС кроме того (НДС не включен)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4962" w:type="dxa"/>
          </w:tcPr>
          <w:p w:rsidR="00086F20" w:rsidRPr="00AD4CA8" w:rsidRDefault="00AD4CA8" w:rsidP="005B2E84">
            <w:pPr>
              <w:shd w:val="clear" w:color="auto" w:fill="FFFFFF"/>
              <w:tabs>
                <w:tab w:val="left" w:pos="851"/>
                <w:tab w:val="left" w:pos="1134"/>
                <w:tab w:val="left" w:pos="14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CA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Расчеты по Договору производятся путем перечисления денежных средств на расчетный счет, </w:t>
            </w:r>
            <w:r w:rsidRPr="00AD4CA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указанный </w:t>
            </w:r>
            <w:r w:rsidRPr="00AD4CA8"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 xml:space="preserve">Продавцом, а при наличии взаимных денежных требований – путем их взаимозачета, </w:t>
            </w:r>
            <w:r w:rsidRPr="00AD4CA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в срок не позднее 40 (сорока) дней </w:t>
            </w:r>
            <w:r w:rsidRPr="00AD4C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момента подписания Договора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4962" w:type="dxa"/>
          </w:tcPr>
          <w:p w:rsidR="0041475E" w:rsidRDefault="0041475E" w:rsidP="009D6F93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приложению № 1 проекта договора. Цена на электросетевое имущество рассчитывается с НДС;</w:t>
            </w:r>
          </w:p>
          <w:p w:rsidR="00086F20" w:rsidRPr="00BE77B5" w:rsidRDefault="00086F20" w:rsidP="00560B1B">
            <w:pPr>
              <w:widowControl w:val="0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962" w:type="dxa"/>
          </w:tcPr>
          <w:p w:rsidR="00086F20" w:rsidRPr="00F75608" w:rsidRDefault="00086F20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086F20" w:rsidRPr="00F75608" w:rsidTr="00B435D2">
        <w:tc>
          <w:tcPr>
            <w:tcW w:w="54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0" w:type="dxa"/>
          </w:tcPr>
          <w:p w:rsidR="00086F20" w:rsidRPr="00F75608" w:rsidRDefault="00086F20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4962" w:type="dxa"/>
          </w:tcPr>
          <w:p w:rsidR="00086F20" w:rsidRPr="00F75608" w:rsidRDefault="00086F20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9692E" w:rsidRPr="00F75608" w:rsidTr="00B435D2">
        <w:tc>
          <w:tcPr>
            <w:tcW w:w="54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4962" w:type="dxa"/>
          </w:tcPr>
          <w:p w:rsidR="0099692E" w:rsidRPr="00F75608" w:rsidRDefault="0099692E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9692E" w:rsidRPr="00F75608" w:rsidTr="00B435D2">
        <w:tc>
          <w:tcPr>
            <w:tcW w:w="54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4962" w:type="dxa"/>
          </w:tcPr>
          <w:p w:rsidR="0099692E" w:rsidRPr="00F75608" w:rsidRDefault="0099692E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9692E" w:rsidRPr="00F75608" w:rsidTr="00B435D2">
        <w:tc>
          <w:tcPr>
            <w:tcW w:w="54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  <w:tc>
          <w:tcPr>
            <w:tcW w:w="4962" w:type="dxa"/>
          </w:tcPr>
          <w:p w:rsidR="0099692E" w:rsidRPr="00F75608" w:rsidRDefault="0099692E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9692E" w:rsidRPr="00F75608" w:rsidTr="00B435D2">
        <w:tc>
          <w:tcPr>
            <w:tcW w:w="54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0" w:type="dxa"/>
          </w:tcPr>
          <w:p w:rsidR="0099692E" w:rsidRPr="00F75608" w:rsidRDefault="0099692E" w:rsidP="003019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4962" w:type="dxa"/>
          </w:tcPr>
          <w:p w:rsidR="0099692E" w:rsidRPr="00F75608" w:rsidRDefault="0099692E" w:rsidP="00F23F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8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D474B5" w:rsidRPr="00F75608" w:rsidRDefault="00D474B5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P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F75608" w:rsidRDefault="00F75608">
      <w:pPr>
        <w:rPr>
          <w:rFonts w:ascii="Times New Roman" w:hAnsi="Times New Roman" w:cs="Times New Roman"/>
          <w:sz w:val="24"/>
          <w:szCs w:val="24"/>
        </w:rPr>
      </w:pPr>
    </w:p>
    <w:p w:rsidR="00BC0256" w:rsidRDefault="00BC0256">
      <w:pPr>
        <w:rPr>
          <w:rFonts w:ascii="Times New Roman" w:hAnsi="Times New Roman" w:cs="Times New Roman"/>
          <w:sz w:val="24"/>
          <w:szCs w:val="24"/>
        </w:rPr>
      </w:pPr>
    </w:p>
    <w:p w:rsidR="00BC0256" w:rsidRDefault="00BC0256">
      <w:pPr>
        <w:rPr>
          <w:rFonts w:ascii="Times New Roman" w:hAnsi="Times New Roman" w:cs="Times New Roman"/>
          <w:sz w:val="24"/>
          <w:szCs w:val="24"/>
        </w:rPr>
      </w:pPr>
    </w:p>
    <w:p w:rsidR="00BC0256" w:rsidRDefault="00BC0256">
      <w:pPr>
        <w:rPr>
          <w:rFonts w:ascii="Times New Roman" w:hAnsi="Times New Roman" w:cs="Times New Roman"/>
          <w:sz w:val="24"/>
          <w:szCs w:val="24"/>
        </w:rPr>
      </w:pPr>
    </w:p>
    <w:p w:rsidR="005B2E84" w:rsidRDefault="005B2E84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B2E84" w:rsidRDefault="005B2E84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60B1B" w:rsidRDefault="00560B1B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60B1B" w:rsidRDefault="00560B1B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60B1B" w:rsidRDefault="00560B1B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60B1B" w:rsidRDefault="00560B1B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60B1B" w:rsidRDefault="00560B1B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560B1B" w:rsidRDefault="00560B1B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C0256" w:rsidRPr="003C2014" w:rsidRDefault="00BC0256" w:rsidP="00BC0256">
      <w:pPr>
        <w:snapToGri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C2014">
        <w:rPr>
          <w:rFonts w:ascii="Arial" w:eastAsia="Times New Roman" w:hAnsi="Arial" w:cs="Arial"/>
          <w:b/>
          <w:sz w:val="20"/>
          <w:szCs w:val="20"/>
          <w:lang w:eastAsia="ru-RU"/>
        </w:rPr>
        <w:t>РАЗДЕЛ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.</w:t>
      </w:r>
      <w:r w:rsidRPr="003C201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ПРОЕКТ ДОГОВОРА:</w:t>
      </w:r>
    </w:p>
    <w:p w:rsidR="00BC0256" w:rsidRDefault="00BC0256" w:rsidP="00BC0256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D6F93" w:rsidRDefault="009D6F93" w:rsidP="00F75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Договор №________</w:t>
      </w: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5436E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купли-продажи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г. Тюмень</w:t>
      </w:r>
      <w:r w:rsidRPr="005436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5436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5436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5436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5436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             </w:t>
      </w:r>
      <w:r w:rsidRPr="005436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                  </w:t>
      </w: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 2015 г.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436E6" w:rsidRPr="005436E6" w:rsidRDefault="005436E6" w:rsidP="005436E6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___________________________________________</w:t>
      </w:r>
      <w:r w:rsidRPr="005436E6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</w:t>
      </w:r>
      <w:r w:rsidRPr="005436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именуемое в </w:t>
      </w:r>
      <w:r w:rsidRPr="005436E6">
        <w:rPr>
          <w:rFonts w:ascii="Times New Roman" w:eastAsia="Calibri" w:hAnsi="Times New Roman" w:cs="Times New Roman"/>
          <w:noProof/>
          <w:sz w:val="24"/>
          <w:szCs w:val="24"/>
          <w:lang w:bidi="en-US"/>
        </w:rPr>
        <w:t>дальнейшем</w:t>
      </w:r>
      <w:r w:rsidRPr="005436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5436E6">
        <w:rPr>
          <w:rFonts w:ascii="Times New Roman" w:eastAsia="Calibri" w:hAnsi="Times New Roman" w:cs="Times New Roman"/>
          <w:b/>
          <w:sz w:val="24"/>
          <w:szCs w:val="24"/>
          <w:lang w:bidi="en-US"/>
        </w:rPr>
        <w:t>«Продавец»</w:t>
      </w:r>
      <w:r w:rsidRPr="005436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</w:t>
      </w:r>
      <w:r w:rsidRPr="005436E6">
        <w:rPr>
          <w:rFonts w:ascii="Times New Roman" w:eastAsia="Calibri" w:hAnsi="Times New Roman" w:cs="Times New Roman"/>
          <w:w w:val="109"/>
          <w:sz w:val="24"/>
          <w:szCs w:val="24"/>
          <w:lang w:bidi="en-US"/>
        </w:rPr>
        <w:t xml:space="preserve">в </w:t>
      </w:r>
      <w:r w:rsidRPr="005436E6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лице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______________________</w:t>
      </w:r>
      <w:r w:rsidRPr="005436E6">
        <w:rPr>
          <w:rFonts w:ascii="Times New Roman" w:eastAsia="Calibri" w:hAnsi="Times New Roman" w:cs="Times New Roman"/>
          <w:sz w:val="24"/>
          <w:szCs w:val="24"/>
          <w:lang w:bidi="en-US"/>
        </w:rPr>
        <w:t>, действующего на основании</w:t>
      </w:r>
      <w:r w:rsidRPr="005436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и</w:t>
      </w:r>
    </w:p>
    <w:p w:rsidR="005436E6" w:rsidRPr="005436E6" w:rsidRDefault="005436E6" w:rsidP="005436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4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Публичное акционерное общество «Сибирско-Уральская энергетическая компания» (П</w:t>
      </w:r>
      <w:r w:rsidRPr="005436E6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АО «СУЭНКО»</w:t>
      </w: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5436E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именуемое в дальнейшем </w:t>
      </w:r>
      <w:r w:rsidRPr="005436E6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«</w:t>
      </w:r>
      <w:r w:rsidRPr="0054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5436E6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»</w:t>
      </w:r>
      <w:r w:rsidRPr="005436E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5436E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6E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5436E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с другой стороны, 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</w:pPr>
      <w:r w:rsidRPr="005436E6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 xml:space="preserve"> при совместном упоминании именуемые в дальнейшем </w:t>
      </w:r>
      <w:r w:rsidRPr="005436E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 w:bidi="en-US"/>
        </w:rPr>
        <w:t>«Стороны»</w:t>
      </w:r>
      <w:r w:rsidRPr="005436E6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>, заключили настоящий договор (далее – Договор) о нижеследующем:</w:t>
      </w:r>
    </w:p>
    <w:p w:rsidR="005436E6" w:rsidRPr="005436E6" w:rsidRDefault="005436E6" w:rsidP="005436E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Покупателю, а Покупатель принять и оплатить следующее электросетевое оборудование (далее – Имущество):</w:t>
      </w:r>
    </w:p>
    <w:p w:rsidR="005436E6" w:rsidRPr="005436E6" w:rsidRDefault="005436E6" w:rsidP="005436E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ВЛ-10 кВ от опоры 5 ф. «Керамзитовый завод» (отпайка от ТП-577 до ТП-1590) до ТП-1796 , расположенная по адресу:  г. Тюмень, ул. Угол Липовый. Провод типа АС-50, протяженностью 3х15 м </w:t>
      </w: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Объект-1).</w:t>
      </w:r>
    </w:p>
    <w:p w:rsidR="005436E6" w:rsidRPr="005436E6" w:rsidRDefault="005436E6" w:rsidP="005436E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Электросетевое оборудование, расположенное по адресу: г. Тюмень, ул. Осипенко - Водопроводная:КЛ-10кВ от ТП-1452 до врезки в КЛ-10 кВ от РП-111 до ТП-1079 </w:t>
      </w: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Объект-2): 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Объекта-2: КЛ-10 кВ от ТП-1452-ǀ до муфты в сторону ТП-1079-ǀ ААБл-10(3х240) L=60 м. АПвПу-10 (1х240/50) L=10 м.;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КЛ-10 кВ от ТП-1452-ǁ до муфты в сторону ТП-1079-ǁ ААБл-10(3х240) L=60 м. АПвПу-10 (1х240/50) L=15 м.;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КЛ-10 кВ от ТП-1452-ǀ до муфты в сторону РП-111-ǀ ААБл-10(3х240) L=60 м. АПвПу-10 (1х240/50) L=10 м.;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КЛ-10 кВ от ТП-1452-ǁ до муфты в сторону РП-111-ǁ ААБл-10(3х240) L=60 м. АПвПу-10 (1х240/50) L=15 м. Кадастровый (или условный) номер: 72:23:0221003:13636.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линия электропередач низкого напряжения эп-1, кадастровый номер 72:23:0214004:6696, назначение: Сооружения топливно-энергетического, металлургического, химического или нефтехимического производства, протяженность 14 м, по адресу: Тюменская область, город Тюмень, ЭП1-улица Пролетарская, 109а </w:t>
      </w: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Объект-3).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Объекта-3: КЛ-0,4 кВ от ТП-1323 до ВРУ жилого дома по ул. Пролетарская,109а: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1: марка кабеля – 2АВБбШв-4х150, протяженность 2х38 м;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1: марка кабеля – 2АВБбШв-4х150, протяженность 2х38 м.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4) воздушная линия низкого напряжения (ВЛ-0,4 кВ) от ТП-10/0,4 кВ №75 до ВРУ-0,4 кВ нежилого объекта по адресу: г. Ялуторовск, ул. Ишимская, д.142, протяженность 30 м </w:t>
      </w: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Объект-4).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Имущество принадлежит Продавцу на праве собственности, на него не наложен арест, оно не находится в залоге и свободно от любых имущественных прав и притязаний третьих лиц.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Цена договора и порядок оплаты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стоимость Имущества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Pr="0054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</w:t>
      </w:r>
      <w:r w:rsidRPr="0054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рубля 00 копеек в т. ч. НДС 18%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</w:t>
      </w:r>
      <w:r w:rsidRPr="0054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</w:t>
      </w:r>
      <w:r w:rsidRPr="0054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которой: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стоимость Объекта -1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т.ч. НДС 18%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стоимость Объекта-2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рубль в т.ч. НДС 18%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стоимость Объекта-3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рубль в т.ч. НДС 18%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стоимость Объекта-4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т.ч. НДС 18%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Оплата Имущества по настоящему Договору производится путем перечисления общей стоимости Имущества на расчетный счет Продавца, указанный в настоящем Договоре  в течение 20 (двадцати) дней с момента подписания настоящего Договора. 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Продавец обязуется предоставить товарную накладную формы ТОРГ-12 и акт приема-передачи унифицированной формы ОС-1.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сторон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Продавец обязуется: 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Передать Покупателю Имущество со всеми его принадлежностями и относящимися к нему документами, в том числе технического характера, необходимые для принятия Имущества, использования (эксплуатации) его по назначению, в течение 10 (десяти) дней с момента подписания настоящего Договора. Имущество считается переданным Покупателю с момента подписания сторонами акта приема-передачи Имущества. 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Передать Имущество в состоянии, пригодном для использования (эксплуатации) его по целевому назначению. 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До передачи Имущества предупредить Покупателя обо всех имеющихся недостатках Имущества.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обязуется: 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Принять Имущество в течение 10 (десяти) дней с момента подписания настоящего Договора. 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Произвести оплату Имущества в соответствии с Разделом 2 настоящего Договора. 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РФ.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Продавец отвечает за недостатки Имущества, переданного по настоящему Договору, которые не были оговорены Продавцом при заключении Договора. В случае обнаружения таких недостатков Покупатель вправе потребовать безвозмездного устранения Продавцом выявленных недостатков или возмещения своих расходов на устранение недостатков. 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До подписания акта приема-передачи Имущества риск случайной гибели или повреждения Имущества лежит на Продавце. 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Изменение и расторжение договора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Настоящий Договор может быть изменен или расторгнут по соглашению Сторон. 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Покупатель вправе в одностороннем порядке расторгнуть настоящий Договор: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 случае нарушения Продавцом срока передачи Имущества, предусмотренного настоящим Договором, а также принадлежностей данного Имущества и документов, относящихся к нему;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обнаружении в Имуществе, переданном по настоящему Договору, недостатков, делающих нормальное использование Имущества, входящего в его состав, невозможным или обременительным, наличие которых не было оговорено Продавцом при заключении настоящего Договора, либо при отказе Продавца возместить затраты, понесенные Покупателем для устранения этих недостатков;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если при заключении настоящего Договора Продавец не предупредил Покупателя о правах третьих лиц на Имущество, передаваемое по настоящему Договору.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случае осуществления предоставленного Покупателю права на одностороннее расторжение настоящего Договора, Покупатель имеет право потребовать от Продавца возмещения понесенных убытков.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Споры Сторон, вытекающие из настоящего Договора или относящиеся к нему, в том числе споры, порожденные толкованием Договора, разрешаются в порядке, установленном законодательством РФ.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Изменение и расторжение настоящего Договора могут осуществляться Сторонами по основаниям и в порядке, установленным в ст. 452 ГК РФ.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Настоящий  Договор  вступает  в  силу  со  дня  его  подписания Сторонами и прекращается исполнением Сторонами своих обязательств.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Настоящий Договор составлен в двух экземплярах, имеющих равную юридическую силу, по одному экземпляру для каждой из Сторон. </w:t>
      </w: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6E6" w:rsidRPr="005436E6" w:rsidRDefault="005436E6" w:rsidP="005436E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5436E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>7. Адреса, банковские реквизиты и подписи Сторон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0139"/>
      </w:tblGrid>
      <w:tr w:rsidR="005436E6" w:rsidRPr="005436E6" w:rsidTr="00F118EE">
        <w:trPr>
          <w:trHeight w:val="4444"/>
        </w:trPr>
        <w:tc>
          <w:tcPr>
            <w:tcW w:w="5353" w:type="dxa"/>
          </w:tcPr>
          <w:tbl>
            <w:tblPr>
              <w:tblW w:w="10457" w:type="dxa"/>
              <w:tblLook w:val="01E0" w:firstRow="1" w:lastRow="1" w:firstColumn="1" w:lastColumn="1" w:noHBand="0" w:noVBand="0"/>
            </w:tblPr>
            <w:tblGrid>
              <w:gridCol w:w="5387"/>
              <w:gridCol w:w="5070"/>
            </w:tblGrid>
            <w:tr w:rsidR="005436E6" w:rsidRPr="005436E6" w:rsidTr="00F118EE">
              <w:tc>
                <w:tcPr>
                  <w:tcW w:w="5387" w:type="dxa"/>
                </w:tcPr>
                <w:p w:rsidR="005436E6" w:rsidRPr="005436E6" w:rsidRDefault="005436E6" w:rsidP="005436E6">
                  <w:pPr>
                    <w:spacing w:after="0"/>
                    <w:rPr>
                      <w:rFonts w:ascii="Times New Roman" w:eastAsia="MS Mincho" w:hAnsi="Times New Roman" w:cs="Times New Roman"/>
                      <w:b/>
                      <w:bCs/>
                      <w:lang w:eastAsia="ru-RU"/>
                    </w:rPr>
                  </w:pPr>
                  <w:r w:rsidRPr="005436E6">
                    <w:rPr>
                      <w:rFonts w:ascii="Times New Roman" w:eastAsia="MS Mincho" w:hAnsi="Times New Roman" w:cs="Times New Roman"/>
                      <w:b/>
                      <w:bCs/>
                      <w:lang w:eastAsia="ru-RU"/>
                    </w:rPr>
                    <w:t>ПРОДАВЕЦ:</w:t>
                  </w:r>
                </w:p>
                <w:p w:rsidR="005436E6" w:rsidRP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5436E6" w:rsidRP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5436E6" w:rsidRP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5436E6" w:rsidRP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5436E6" w:rsidRP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5436E6" w:rsidRP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5436E6" w:rsidRP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5436E6" w:rsidRP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  <w:r w:rsidRPr="005436E6"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  <w:t xml:space="preserve">___________________________ </w:t>
                  </w:r>
                </w:p>
              </w:tc>
              <w:tc>
                <w:tcPr>
                  <w:tcW w:w="5070" w:type="dxa"/>
                </w:tcPr>
                <w:p w:rsidR="005436E6" w:rsidRP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bCs/>
                      <w:lang w:bidi="en-US"/>
                    </w:rPr>
                  </w:pPr>
                  <w:r w:rsidRPr="005436E6">
                    <w:rPr>
                      <w:rFonts w:ascii="Times New Roman" w:eastAsia="Calibri" w:hAnsi="Times New Roman" w:cs="Times New Roman"/>
                      <w:b/>
                      <w:bCs/>
                      <w:lang w:bidi="en-US"/>
                    </w:rPr>
                    <w:t>ПОКУПАТЕЛЬ:</w:t>
                  </w:r>
                </w:p>
                <w:p w:rsidR="005436E6" w:rsidRPr="005436E6" w:rsidRDefault="005436E6" w:rsidP="005436E6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bidi="en-US"/>
                    </w:rPr>
                  </w:pPr>
                  <w:r w:rsidRPr="005436E6"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  <w:t>ПАО «СУЭНКО»</w:t>
                  </w:r>
                </w:p>
                <w:p w:rsidR="005436E6" w:rsidRP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5436E6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Юридический и почтовый адрес: </w:t>
                  </w:r>
                </w:p>
                <w:p w:rsidR="005436E6" w:rsidRP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5436E6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650023, г. Тюмень, ул. Одесская, д.14</w:t>
                  </w:r>
                </w:p>
                <w:p w:rsidR="005436E6" w:rsidRP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5436E6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ОГРН 1027201233620</w:t>
                  </w:r>
                </w:p>
                <w:p w:rsidR="005436E6" w:rsidRP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5436E6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ИНН 7205011944, КПП 720350001</w:t>
                  </w:r>
                </w:p>
                <w:p w:rsidR="005436E6" w:rsidRP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5436E6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Банковские реквизиты:</w:t>
                  </w:r>
                </w:p>
                <w:p w:rsidR="005436E6" w:rsidRP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5436E6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р/с № 40702810000020000106 </w:t>
                  </w:r>
                </w:p>
                <w:p w:rsidR="005436E6" w:rsidRP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5436E6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в Тюменском филиале </w:t>
                  </w:r>
                </w:p>
                <w:p w:rsidR="005436E6" w:rsidRP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5436E6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АО КБ «АГРОПРОМКРЕДИТ»  г. Тюмень </w:t>
                  </w:r>
                </w:p>
                <w:p w:rsidR="005436E6" w:rsidRP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5436E6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к/с № 30101810500000000962 </w:t>
                  </w:r>
                </w:p>
                <w:p w:rsidR="005436E6" w:rsidRP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  <w:r w:rsidRPr="005436E6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>БИК 047106962</w:t>
                  </w:r>
                </w:p>
                <w:p w:rsid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5436E6" w:rsidRP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5436E6"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  <w:t xml:space="preserve"> </w:t>
                  </w:r>
                </w:p>
                <w:p w:rsidR="005436E6" w:rsidRP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</w:p>
                <w:p w:rsidR="005436E6" w:rsidRP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</w:pPr>
                </w:p>
                <w:p w:rsidR="005436E6" w:rsidRPr="005436E6" w:rsidRDefault="005436E6" w:rsidP="005436E6">
                  <w:pPr>
                    <w:spacing w:after="0"/>
                    <w:rPr>
                      <w:rFonts w:ascii="Times New Roman" w:eastAsia="Calibri" w:hAnsi="Times New Roman" w:cs="Times New Roman"/>
                      <w:bCs/>
                      <w:color w:val="000000"/>
                    </w:rPr>
                  </w:pPr>
                  <w:r w:rsidRPr="005436E6">
                    <w:rPr>
                      <w:rFonts w:ascii="Times New Roman" w:eastAsia="Calibri" w:hAnsi="Times New Roman" w:cs="Times New Roman"/>
                      <w:b/>
                      <w:lang w:bidi="en-US"/>
                    </w:rPr>
                    <w:t xml:space="preserve">______________________  </w:t>
                  </w:r>
                  <w:bookmarkStart w:id="0" w:name="_GoBack"/>
                  <w:bookmarkEnd w:id="0"/>
                </w:p>
              </w:tc>
            </w:tr>
          </w:tbl>
          <w:p w:rsidR="005436E6" w:rsidRPr="005436E6" w:rsidRDefault="005436E6" w:rsidP="005436E6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83ADB" w:rsidRPr="00A83ADB" w:rsidRDefault="00A83ADB" w:rsidP="00A83AD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</w:pPr>
    </w:p>
    <w:p w:rsidR="007077B3" w:rsidRPr="007077B3" w:rsidRDefault="007077B3" w:rsidP="007077B3">
      <w:pPr>
        <w:spacing w:before="100" w:beforeAutospacing="1" w:after="0" w:line="240" w:lineRule="atLeast"/>
        <w:ind w:firstLine="720"/>
        <w:rPr>
          <w:rFonts w:ascii="Arial" w:eastAsia="Times New Roman" w:hAnsi="Arial" w:cs="Arial"/>
          <w:b/>
          <w:color w:val="000000"/>
          <w:u w:val="single"/>
          <w:lang w:eastAsia="ru-RU"/>
        </w:rPr>
      </w:pPr>
    </w:p>
    <w:sectPr w:rsidR="007077B3" w:rsidRPr="007077B3" w:rsidSect="00F23FDA">
      <w:pgSz w:w="11907" w:h="16840" w:code="9"/>
      <w:pgMar w:top="709" w:right="708" w:bottom="426" w:left="1276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5C" w:rsidRDefault="00851C5C">
      <w:pPr>
        <w:spacing w:after="0" w:line="240" w:lineRule="auto"/>
      </w:pPr>
      <w:r>
        <w:separator/>
      </w:r>
    </w:p>
  </w:endnote>
  <w:endnote w:type="continuationSeparator" w:id="0">
    <w:p w:rsidR="00851C5C" w:rsidRDefault="0085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5C" w:rsidRDefault="00851C5C">
      <w:pPr>
        <w:spacing w:after="0" w:line="240" w:lineRule="auto"/>
      </w:pPr>
      <w:r>
        <w:separator/>
      </w:r>
    </w:p>
  </w:footnote>
  <w:footnote w:type="continuationSeparator" w:id="0">
    <w:p w:rsidR="00851C5C" w:rsidRDefault="00851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E3A"/>
    <w:multiLevelType w:val="hybridMultilevel"/>
    <w:tmpl w:val="E24E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0B07"/>
    <w:multiLevelType w:val="hybridMultilevel"/>
    <w:tmpl w:val="8466B230"/>
    <w:lvl w:ilvl="0" w:tplc="24F41FA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E88A9F28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624FD4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DBAAAA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FC68D1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298FD3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500F9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E4181EC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B88B47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1449FC"/>
    <w:multiLevelType w:val="multilevel"/>
    <w:tmpl w:val="C8AE4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9" w:hanging="9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78" w:hanging="9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87" w:hanging="9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96" w:hanging="96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6043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hint="default"/>
        <w:b/>
      </w:rPr>
    </w:lvl>
  </w:abstractNum>
  <w:abstractNum w:abstractNumId="3">
    <w:nsid w:val="149D7E8E"/>
    <w:multiLevelType w:val="hybridMultilevel"/>
    <w:tmpl w:val="B2A8466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D0639"/>
    <w:multiLevelType w:val="hybridMultilevel"/>
    <w:tmpl w:val="CB007C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CA17F2D"/>
    <w:multiLevelType w:val="multilevel"/>
    <w:tmpl w:val="4ED82784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79" w:hanging="8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97" w:hanging="87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06" w:hanging="87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6">
    <w:nsid w:val="2063246B"/>
    <w:multiLevelType w:val="hybridMultilevel"/>
    <w:tmpl w:val="2BD87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1E18"/>
    <w:multiLevelType w:val="hybridMultilevel"/>
    <w:tmpl w:val="010A5E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D5728"/>
    <w:multiLevelType w:val="hybridMultilevel"/>
    <w:tmpl w:val="09D0B93A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04D77"/>
    <w:multiLevelType w:val="multilevel"/>
    <w:tmpl w:val="3A0EA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0">
    <w:nsid w:val="39B472B0"/>
    <w:multiLevelType w:val="multilevel"/>
    <w:tmpl w:val="AE58E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>
    <w:nsid w:val="43D17106"/>
    <w:multiLevelType w:val="multilevel"/>
    <w:tmpl w:val="0F6E3F1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4ECB1625"/>
    <w:multiLevelType w:val="multilevel"/>
    <w:tmpl w:val="8318B9B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368155C"/>
    <w:multiLevelType w:val="multilevel"/>
    <w:tmpl w:val="1422A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Arial" w:hAnsi="Arial" w:cs="Arial" w:hint="default"/>
        <w:color w:val="auto"/>
      </w:rPr>
    </w:lvl>
  </w:abstractNum>
  <w:abstractNum w:abstractNumId="14">
    <w:nsid w:val="67ED361A"/>
    <w:multiLevelType w:val="hybridMultilevel"/>
    <w:tmpl w:val="BBCC35F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5A1EAD"/>
    <w:multiLevelType w:val="multilevel"/>
    <w:tmpl w:val="27A0A2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2D77C50"/>
    <w:multiLevelType w:val="hybridMultilevel"/>
    <w:tmpl w:val="9BCEDDF6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762420E2"/>
    <w:multiLevelType w:val="hybridMultilevel"/>
    <w:tmpl w:val="9260F16C"/>
    <w:lvl w:ilvl="0" w:tplc="6B5C1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997BC0"/>
    <w:multiLevelType w:val="hybridMultilevel"/>
    <w:tmpl w:val="A59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0"/>
  </w:num>
  <w:num w:numId="5">
    <w:abstractNumId w:val="6"/>
  </w:num>
  <w:num w:numId="6">
    <w:abstractNumId w:val="10"/>
  </w:num>
  <w:num w:numId="7">
    <w:abstractNumId w:val="1"/>
  </w:num>
  <w:num w:numId="8">
    <w:abstractNumId w:val="18"/>
  </w:num>
  <w:num w:numId="9">
    <w:abstractNumId w:val="4"/>
  </w:num>
  <w:num w:numId="10">
    <w:abstractNumId w:val="12"/>
  </w:num>
  <w:num w:numId="11">
    <w:abstractNumId w:val="13"/>
  </w:num>
  <w:num w:numId="12">
    <w:abstractNumId w:val="2"/>
  </w:num>
  <w:num w:numId="13">
    <w:abstractNumId w:val="11"/>
  </w:num>
  <w:num w:numId="14">
    <w:abstractNumId w:val="9"/>
  </w:num>
  <w:num w:numId="15">
    <w:abstractNumId w:val="15"/>
  </w:num>
  <w:num w:numId="16">
    <w:abstractNumId w:val="5"/>
  </w:num>
  <w:num w:numId="17">
    <w:abstractNumId w:val="7"/>
  </w:num>
  <w:num w:numId="18">
    <w:abstractNumId w:val="16"/>
  </w:num>
  <w:num w:numId="1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1A"/>
    <w:rsid w:val="0000374A"/>
    <w:rsid w:val="00010037"/>
    <w:rsid w:val="00016F34"/>
    <w:rsid w:val="000170B3"/>
    <w:rsid w:val="00026F5F"/>
    <w:rsid w:val="00033363"/>
    <w:rsid w:val="00033A91"/>
    <w:rsid w:val="00035ACB"/>
    <w:rsid w:val="000550C8"/>
    <w:rsid w:val="000560C2"/>
    <w:rsid w:val="000622E0"/>
    <w:rsid w:val="00075625"/>
    <w:rsid w:val="00083771"/>
    <w:rsid w:val="00086F20"/>
    <w:rsid w:val="000873CE"/>
    <w:rsid w:val="00091160"/>
    <w:rsid w:val="00096CFC"/>
    <w:rsid w:val="000A12E0"/>
    <w:rsid w:val="000A38F8"/>
    <w:rsid w:val="000A443B"/>
    <w:rsid w:val="000A6724"/>
    <w:rsid w:val="000B19F8"/>
    <w:rsid w:val="000B3DC1"/>
    <w:rsid w:val="000B473F"/>
    <w:rsid w:val="000C2EA6"/>
    <w:rsid w:val="000C6626"/>
    <w:rsid w:val="000D209D"/>
    <w:rsid w:val="000E599F"/>
    <w:rsid w:val="000F3B01"/>
    <w:rsid w:val="000F493B"/>
    <w:rsid w:val="000F493C"/>
    <w:rsid w:val="0010122C"/>
    <w:rsid w:val="00106328"/>
    <w:rsid w:val="001126A3"/>
    <w:rsid w:val="00113483"/>
    <w:rsid w:val="001407FF"/>
    <w:rsid w:val="00140921"/>
    <w:rsid w:val="00151B47"/>
    <w:rsid w:val="001567A6"/>
    <w:rsid w:val="00156D05"/>
    <w:rsid w:val="00165390"/>
    <w:rsid w:val="00184E48"/>
    <w:rsid w:val="00186B67"/>
    <w:rsid w:val="00190485"/>
    <w:rsid w:val="00191352"/>
    <w:rsid w:val="0019198E"/>
    <w:rsid w:val="001C660C"/>
    <w:rsid w:val="001D29C4"/>
    <w:rsid w:val="001D4039"/>
    <w:rsid w:val="001D693D"/>
    <w:rsid w:val="001D76BF"/>
    <w:rsid w:val="001E137D"/>
    <w:rsid w:val="001F65FC"/>
    <w:rsid w:val="00201E86"/>
    <w:rsid w:val="00202758"/>
    <w:rsid w:val="00202E8E"/>
    <w:rsid w:val="002065BC"/>
    <w:rsid w:val="00207007"/>
    <w:rsid w:val="00210824"/>
    <w:rsid w:val="00227E10"/>
    <w:rsid w:val="00234EF7"/>
    <w:rsid w:val="0023738E"/>
    <w:rsid w:val="00243D1D"/>
    <w:rsid w:val="00244098"/>
    <w:rsid w:val="00245078"/>
    <w:rsid w:val="002454D1"/>
    <w:rsid w:val="00245536"/>
    <w:rsid w:val="00254452"/>
    <w:rsid w:val="00256A8E"/>
    <w:rsid w:val="00262911"/>
    <w:rsid w:val="00264D86"/>
    <w:rsid w:val="00266F23"/>
    <w:rsid w:val="00270BA2"/>
    <w:rsid w:val="00280AE6"/>
    <w:rsid w:val="002821D0"/>
    <w:rsid w:val="002A0653"/>
    <w:rsid w:val="002A2B00"/>
    <w:rsid w:val="002A2F74"/>
    <w:rsid w:val="002B5A71"/>
    <w:rsid w:val="002B66DE"/>
    <w:rsid w:val="002C1813"/>
    <w:rsid w:val="002D2A0E"/>
    <w:rsid w:val="002D4424"/>
    <w:rsid w:val="002D5B7F"/>
    <w:rsid w:val="002E753A"/>
    <w:rsid w:val="002F018D"/>
    <w:rsid w:val="002F048D"/>
    <w:rsid w:val="002F3EFF"/>
    <w:rsid w:val="0030191A"/>
    <w:rsid w:val="00306A99"/>
    <w:rsid w:val="00310532"/>
    <w:rsid w:val="00312B4D"/>
    <w:rsid w:val="00313D28"/>
    <w:rsid w:val="00321EB4"/>
    <w:rsid w:val="00325B10"/>
    <w:rsid w:val="00327186"/>
    <w:rsid w:val="00354323"/>
    <w:rsid w:val="00364261"/>
    <w:rsid w:val="003642B8"/>
    <w:rsid w:val="00370022"/>
    <w:rsid w:val="003811B3"/>
    <w:rsid w:val="003878F3"/>
    <w:rsid w:val="0039077F"/>
    <w:rsid w:val="00391579"/>
    <w:rsid w:val="00393C9D"/>
    <w:rsid w:val="003A1E81"/>
    <w:rsid w:val="003A334D"/>
    <w:rsid w:val="003B15E1"/>
    <w:rsid w:val="003B6A34"/>
    <w:rsid w:val="003C0E64"/>
    <w:rsid w:val="003C6625"/>
    <w:rsid w:val="003E7887"/>
    <w:rsid w:val="003F1306"/>
    <w:rsid w:val="003F1476"/>
    <w:rsid w:val="003F3E95"/>
    <w:rsid w:val="003F5C33"/>
    <w:rsid w:val="0040224E"/>
    <w:rsid w:val="00412F92"/>
    <w:rsid w:val="0041475E"/>
    <w:rsid w:val="004269DD"/>
    <w:rsid w:val="00440D1A"/>
    <w:rsid w:val="004506F5"/>
    <w:rsid w:val="004541F5"/>
    <w:rsid w:val="00457F8F"/>
    <w:rsid w:val="00461817"/>
    <w:rsid w:val="0047397F"/>
    <w:rsid w:val="00491A7A"/>
    <w:rsid w:val="004A1881"/>
    <w:rsid w:val="004A27CE"/>
    <w:rsid w:val="004A3428"/>
    <w:rsid w:val="004A354A"/>
    <w:rsid w:val="004A72C2"/>
    <w:rsid w:val="004B320A"/>
    <w:rsid w:val="004E072E"/>
    <w:rsid w:val="004E5CE5"/>
    <w:rsid w:val="004F2108"/>
    <w:rsid w:val="004F30DB"/>
    <w:rsid w:val="004F46CB"/>
    <w:rsid w:val="004F528C"/>
    <w:rsid w:val="004F7009"/>
    <w:rsid w:val="005003F7"/>
    <w:rsid w:val="005035F0"/>
    <w:rsid w:val="005064F6"/>
    <w:rsid w:val="00514A2E"/>
    <w:rsid w:val="00523B34"/>
    <w:rsid w:val="00525B6F"/>
    <w:rsid w:val="00527B5E"/>
    <w:rsid w:val="00527F99"/>
    <w:rsid w:val="00536AC3"/>
    <w:rsid w:val="0053757F"/>
    <w:rsid w:val="005436E6"/>
    <w:rsid w:val="0054642A"/>
    <w:rsid w:val="00551E1B"/>
    <w:rsid w:val="00555F1C"/>
    <w:rsid w:val="005605FF"/>
    <w:rsid w:val="00560B1B"/>
    <w:rsid w:val="00581219"/>
    <w:rsid w:val="005815A8"/>
    <w:rsid w:val="00582538"/>
    <w:rsid w:val="005838A4"/>
    <w:rsid w:val="00585648"/>
    <w:rsid w:val="00586FF6"/>
    <w:rsid w:val="00587153"/>
    <w:rsid w:val="00592AAF"/>
    <w:rsid w:val="00593C09"/>
    <w:rsid w:val="005A04A4"/>
    <w:rsid w:val="005A4496"/>
    <w:rsid w:val="005B0ECE"/>
    <w:rsid w:val="005B2E84"/>
    <w:rsid w:val="005B4A95"/>
    <w:rsid w:val="005C0A9E"/>
    <w:rsid w:val="005C41F3"/>
    <w:rsid w:val="005D78BC"/>
    <w:rsid w:val="005F146D"/>
    <w:rsid w:val="005F20F7"/>
    <w:rsid w:val="005F2BD7"/>
    <w:rsid w:val="005F36C0"/>
    <w:rsid w:val="005F6146"/>
    <w:rsid w:val="00601989"/>
    <w:rsid w:val="0061012E"/>
    <w:rsid w:val="00630F5B"/>
    <w:rsid w:val="00663B32"/>
    <w:rsid w:val="00664C79"/>
    <w:rsid w:val="006678FA"/>
    <w:rsid w:val="0068258B"/>
    <w:rsid w:val="00682E56"/>
    <w:rsid w:val="00694E08"/>
    <w:rsid w:val="006A10AA"/>
    <w:rsid w:val="006A3CCC"/>
    <w:rsid w:val="006B6158"/>
    <w:rsid w:val="006B6672"/>
    <w:rsid w:val="006C1657"/>
    <w:rsid w:val="006C41B7"/>
    <w:rsid w:val="006C43F2"/>
    <w:rsid w:val="006D2068"/>
    <w:rsid w:val="006D7A77"/>
    <w:rsid w:val="006D7CD4"/>
    <w:rsid w:val="006F0F21"/>
    <w:rsid w:val="006F127B"/>
    <w:rsid w:val="00700C19"/>
    <w:rsid w:val="0070456C"/>
    <w:rsid w:val="007077B3"/>
    <w:rsid w:val="00707EA6"/>
    <w:rsid w:val="0071298E"/>
    <w:rsid w:val="00740CA2"/>
    <w:rsid w:val="00746106"/>
    <w:rsid w:val="00757CFD"/>
    <w:rsid w:val="00766888"/>
    <w:rsid w:val="00772962"/>
    <w:rsid w:val="00774FDA"/>
    <w:rsid w:val="007757BB"/>
    <w:rsid w:val="00775C28"/>
    <w:rsid w:val="007774E4"/>
    <w:rsid w:val="00777B40"/>
    <w:rsid w:val="00782BED"/>
    <w:rsid w:val="00794F55"/>
    <w:rsid w:val="007A393B"/>
    <w:rsid w:val="007A6FBF"/>
    <w:rsid w:val="007B1D89"/>
    <w:rsid w:val="007E45AA"/>
    <w:rsid w:val="007F1D76"/>
    <w:rsid w:val="0080144D"/>
    <w:rsid w:val="00802C59"/>
    <w:rsid w:val="00803240"/>
    <w:rsid w:val="0080771E"/>
    <w:rsid w:val="00821AD3"/>
    <w:rsid w:val="00830E1E"/>
    <w:rsid w:val="008334BB"/>
    <w:rsid w:val="00840C96"/>
    <w:rsid w:val="00842993"/>
    <w:rsid w:val="00851C5C"/>
    <w:rsid w:val="00854398"/>
    <w:rsid w:val="00855A32"/>
    <w:rsid w:val="00856FF0"/>
    <w:rsid w:val="00873A94"/>
    <w:rsid w:val="00875615"/>
    <w:rsid w:val="00887E9C"/>
    <w:rsid w:val="00894DA3"/>
    <w:rsid w:val="00895806"/>
    <w:rsid w:val="0089698C"/>
    <w:rsid w:val="008A3250"/>
    <w:rsid w:val="008A7A92"/>
    <w:rsid w:val="008C3F49"/>
    <w:rsid w:val="008D1DFB"/>
    <w:rsid w:val="008E17D7"/>
    <w:rsid w:val="008E1C5F"/>
    <w:rsid w:val="008E79D3"/>
    <w:rsid w:val="008F1B67"/>
    <w:rsid w:val="008F22FE"/>
    <w:rsid w:val="008F7926"/>
    <w:rsid w:val="00905D20"/>
    <w:rsid w:val="0091764E"/>
    <w:rsid w:val="00925874"/>
    <w:rsid w:val="00927AC1"/>
    <w:rsid w:val="00950E41"/>
    <w:rsid w:val="00957D7D"/>
    <w:rsid w:val="00973BC5"/>
    <w:rsid w:val="0097736E"/>
    <w:rsid w:val="0099692E"/>
    <w:rsid w:val="009B5151"/>
    <w:rsid w:val="009B7913"/>
    <w:rsid w:val="009D0511"/>
    <w:rsid w:val="009D19C5"/>
    <w:rsid w:val="009D241A"/>
    <w:rsid w:val="009D4EA9"/>
    <w:rsid w:val="009D6F93"/>
    <w:rsid w:val="009E78A0"/>
    <w:rsid w:val="009F04BA"/>
    <w:rsid w:val="00A207A8"/>
    <w:rsid w:val="00A22B41"/>
    <w:rsid w:val="00A25D2B"/>
    <w:rsid w:val="00A3660A"/>
    <w:rsid w:val="00A43C6E"/>
    <w:rsid w:val="00A5629F"/>
    <w:rsid w:val="00A56691"/>
    <w:rsid w:val="00A63F2E"/>
    <w:rsid w:val="00A63FC5"/>
    <w:rsid w:val="00A64D89"/>
    <w:rsid w:val="00A702DE"/>
    <w:rsid w:val="00A720B3"/>
    <w:rsid w:val="00A83ADB"/>
    <w:rsid w:val="00A929B5"/>
    <w:rsid w:val="00AA4C4F"/>
    <w:rsid w:val="00AB1222"/>
    <w:rsid w:val="00AB2FF7"/>
    <w:rsid w:val="00AB6B29"/>
    <w:rsid w:val="00AC75E5"/>
    <w:rsid w:val="00AD3EA8"/>
    <w:rsid w:val="00AD4CA8"/>
    <w:rsid w:val="00AE62FA"/>
    <w:rsid w:val="00AE7C8F"/>
    <w:rsid w:val="00AF1AC8"/>
    <w:rsid w:val="00AF3CA7"/>
    <w:rsid w:val="00AF6F17"/>
    <w:rsid w:val="00B15CAC"/>
    <w:rsid w:val="00B21595"/>
    <w:rsid w:val="00B30615"/>
    <w:rsid w:val="00B31351"/>
    <w:rsid w:val="00B37E2F"/>
    <w:rsid w:val="00B435D2"/>
    <w:rsid w:val="00B5043E"/>
    <w:rsid w:val="00B527A0"/>
    <w:rsid w:val="00B6250D"/>
    <w:rsid w:val="00B772ED"/>
    <w:rsid w:val="00B778BC"/>
    <w:rsid w:val="00B910D8"/>
    <w:rsid w:val="00B9267D"/>
    <w:rsid w:val="00BA7E00"/>
    <w:rsid w:val="00BC0256"/>
    <w:rsid w:val="00BC146A"/>
    <w:rsid w:val="00BD02F5"/>
    <w:rsid w:val="00BD603D"/>
    <w:rsid w:val="00BE15AC"/>
    <w:rsid w:val="00BE460C"/>
    <w:rsid w:val="00BE62AF"/>
    <w:rsid w:val="00BE77B5"/>
    <w:rsid w:val="00BF6BF7"/>
    <w:rsid w:val="00C00606"/>
    <w:rsid w:val="00C14362"/>
    <w:rsid w:val="00C154B4"/>
    <w:rsid w:val="00C17E80"/>
    <w:rsid w:val="00C268E0"/>
    <w:rsid w:val="00C34330"/>
    <w:rsid w:val="00C47F4C"/>
    <w:rsid w:val="00C57D13"/>
    <w:rsid w:val="00C66A8A"/>
    <w:rsid w:val="00C674EA"/>
    <w:rsid w:val="00C674F8"/>
    <w:rsid w:val="00C72A0C"/>
    <w:rsid w:val="00C7431D"/>
    <w:rsid w:val="00C814D5"/>
    <w:rsid w:val="00C84608"/>
    <w:rsid w:val="00C85390"/>
    <w:rsid w:val="00C92989"/>
    <w:rsid w:val="00C9470C"/>
    <w:rsid w:val="00CA5621"/>
    <w:rsid w:val="00CA5B70"/>
    <w:rsid w:val="00CA7CD8"/>
    <w:rsid w:val="00CB1DB4"/>
    <w:rsid w:val="00CC00E7"/>
    <w:rsid w:val="00CC6845"/>
    <w:rsid w:val="00CF46AA"/>
    <w:rsid w:val="00CF519D"/>
    <w:rsid w:val="00CF5A66"/>
    <w:rsid w:val="00D14CE9"/>
    <w:rsid w:val="00D17754"/>
    <w:rsid w:val="00D17FB8"/>
    <w:rsid w:val="00D231DB"/>
    <w:rsid w:val="00D24CB1"/>
    <w:rsid w:val="00D26DB2"/>
    <w:rsid w:val="00D3738D"/>
    <w:rsid w:val="00D474B5"/>
    <w:rsid w:val="00D510E3"/>
    <w:rsid w:val="00D5348C"/>
    <w:rsid w:val="00D56F85"/>
    <w:rsid w:val="00D61ED0"/>
    <w:rsid w:val="00D65FB4"/>
    <w:rsid w:val="00D73650"/>
    <w:rsid w:val="00D77755"/>
    <w:rsid w:val="00D855BC"/>
    <w:rsid w:val="00D95CAD"/>
    <w:rsid w:val="00DA38C7"/>
    <w:rsid w:val="00DA5B33"/>
    <w:rsid w:val="00DA70A8"/>
    <w:rsid w:val="00DB1CBA"/>
    <w:rsid w:val="00DC6471"/>
    <w:rsid w:val="00DD1E62"/>
    <w:rsid w:val="00DE132D"/>
    <w:rsid w:val="00DE48AA"/>
    <w:rsid w:val="00DF102E"/>
    <w:rsid w:val="00E07B93"/>
    <w:rsid w:val="00E10A0B"/>
    <w:rsid w:val="00E15C60"/>
    <w:rsid w:val="00E23165"/>
    <w:rsid w:val="00E36D9F"/>
    <w:rsid w:val="00E37759"/>
    <w:rsid w:val="00E4231F"/>
    <w:rsid w:val="00E45D53"/>
    <w:rsid w:val="00E5290A"/>
    <w:rsid w:val="00E541B7"/>
    <w:rsid w:val="00E63137"/>
    <w:rsid w:val="00E65208"/>
    <w:rsid w:val="00E70053"/>
    <w:rsid w:val="00E758A7"/>
    <w:rsid w:val="00E93920"/>
    <w:rsid w:val="00EA0DDA"/>
    <w:rsid w:val="00EA706F"/>
    <w:rsid w:val="00EB5FAC"/>
    <w:rsid w:val="00EC01F5"/>
    <w:rsid w:val="00EC139C"/>
    <w:rsid w:val="00EC1F26"/>
    <w:rsid w:val="00EC3621"/>
    <w:rsid w:val="00EC491B"/>
    <w:rsid w:val="00ED1803"/>
    <w:rsid w:val="00ED2220"/>
    <w:rsid w:val="00EE3593"/>
    <w:rsid w:val="00EE57B9"/>
    <w:rsid w:val="00EF3BE1"/>
    <w:rsid w:val="00EF5158"/>
    <w:rsid w:val="00F002E3"/>
    <w:rsid w:val="00F22066"/>
    <w:rsid w:val="00F22283"/>
    <w:rsid w:val="00F23FDA"/>
    <w:rsid w:val="00F35457"/>
    <w:rsid w:val="00F457F6"/>
    <w:rsid w:val="00F52F21"/>
    <w:rsid w:val="00F75115"/>
    <w:rsid w:val="00F75608"/>
    <w:rsid w:val="00F82B31"/>
    <w:rsid w:val="00F97956"/>
    <w:rsid w:val="00FA0BCB"/>
    <w:rsid w:val="00FB2DEA"/>
    <w:rsid w:val="00FB7B25"/>
    <w:rsid w:val="00FC1D9E"/>
    <w:rsid w:val="00FC27A3"/>
    <w:rsid w:val="00FC3AE6"/>
    <w:rsid w:val="00FC63D7"/>
    <w:rsid w:val="00FD10F7"/>
    <w:rsid w:val="00FD4030"/>
    <w:rsid w:val="00FF1FAC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E9F97-B942-463E-945C-F7A60FF2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75608"/>
    <w:pPr>
      <w:keepNext/>
      <w:spacing w:before="240" w:after="60" w:line="360" w:lineRule="auto"/>
      <w:ind w:firstLine="720"/>
      <w:outlineLvl w:val="0"/>
    </w:pPr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F75608"/>
    <w:pPr>
      <w:keepNext/>
      <w:keepLines/>
      <w:spacing w:before="200" w:after="0" w:line="360" w:lineRule="auto"/>
      <w:ind w:firstLine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F75608"/>
    <w:pPr>
      <w:keepNext/>
      <w:keepLines/>
      <w:spacing w:before="200" w:after="0" w:line="360" w:lineRule="auto"/>
      <w:ind w:firstLine="72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paragraph" w:styleId="6">
    <w:name w:val="heading 6"/>
    <w:basedOn w:val="a"/>
    <w:next w:val="a"/>
    <w:link w:val="60"/>
    <w:unhideWhenUsed/>
    <w:qFormat/>
    <w:rsid w:val="00F75608"/>
    <w:pPr>
      <w:keepNext/>
      <w:keepLines/>
      <w:spacing w:before="200" w:after="0" w:line="360" w:lineRule="auto"/>
      <w:ind w:firstLine="72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5608"/>
    <w:pPr>
      <w:spacing w:after="0" w:line="360" w:lineRule="auto"/>
      <w:ind w:left="708" w:firstLine="720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F75608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F75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50">
    <w:name w:val="Заголовок 5 Знак"/>
    <w:basedOn w:val="a0"/>
    <w:link w:val="5"/>
    <w:semiHidden/>
    <w:rsid w:val="00F7560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rsid w:val="00F756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75608"/>
  </w:style>
  <w:style w:type="paragraph" w:styleId="a5">
    <w:name w:val="Body Text Indent"/>
    <w:basedOn w:val="a"/>
    <w:link w:val="a6"/>
    <w:rsid w:val="00F75608"/>
    <w:pPr>
      <w:spacing w:after="0" w:line="240" w:lineRule="auto"/>
      <w:ind w:firstLine="720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a6">
    <w:name w:val="Основной текст с отступом Знак"/>
    <w:basedOn w:val="a0"/>
    <w:link w:val="a5"/>
    <w:rsid w:val="00F75608"/>
    <w:rPr>
      <w:rFonts w:ascii="Times New Roman" w:eastAsia="Times New Roman" w:hAnsi="Times New Roman" w:cs="Times New Roman"/>
      <w:sz w:val="21"/>
      <w:szCs w:val="20"/>
    </w:rPr>
  </w:style>
  <w:style w:type="paragraph" w:styleId="21">
    <w:name w:val="Body Text Indent 2"/>
    <w:basedOn w:val="a"/>
    <w:link w:val="22"/>
    <w:rsid w:val="00F756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1"/>
      <w:szCs w:val="20"/>
    </w:rPr>
  </w:style>
  <w:style w:type="character" w:customStyle="1" w:styleId="22">
    <w:name w:val="Основной текст с отступом 2 Знак"/>
    <w:basedOn w:val="a0"/>
    <w:link w:val="21"/>
    <w:rsid w:val="00F75608"/>
    <w:rPr>
      <w:rFonts w:ascii="Times New Roman" w:eastAsia="Times New Roman" w:hAnsi="Times New Roman" w:cs="Times New Roman"/>
      <w:sz w:val="21"/>
      <w:szCs w:val="20"/>
    </w:rPr>
  </w:style>
  <w:style w:type="paragraph" w:styleId="a7">
    <w:name w:val="Title"/>
    <w:basedOn w:val="a"/>
    <w:link w:val="a8"/>
    <w:qFormat/>
    <w:rsid w:val="00F7560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F75608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header"/>
    <w:basedOn w:val="a"/>
    <w:link w:val="aa"/>
    <w:rsid w:val="00F75608"/>
    <w:pPr>
      <w:tabs>
        <w:tab w:val="center" w:pos="4677"/>
        <w:tab w:val="right" w:pos="9355"/>
      </w:tabs>
      <w:spacing w:after="0" w:line="360" w:lineRule="auto"/>
      <w:ind w:firstLine="720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aa">
    <w:name w:val="Верхний колонтитул Знак"/>
    <w:basedOn w:val="a0"/>
    <w:link w:val="a9"/>
    <w:rsid w:val="00F75608"/>
    <w:rPr>
      <w:rFonts w:ascii="Arial CYR" w:eastAsia="Times New Roman" w:hAnsi="Arial CYR" w:cs="Times New Roman"/>
      <w:sz w:val="20"/>
      <w:szCs w:val="20"/>
      <w:lang w:val="en-US"/>
    </w:rPr>
  </w:style>
  <w:style w:type="paragraph" w:styleId="ab">
    <w:name w:val="footer"/>
    <w:basedOn w:val="a"/>
    <w:link w:val="ac"/>
    <w:rsid w:val="00F75608"/>
    <w:pPr>
      <w:tabs>
        <w:tab w:val="center" w:pos="4677"/>
        <w:tab w:val="right" w:pos="9355"/>
      </w:tabs>
      <w:spacing w:after="0" w:line="360" w:lineRule="auto"/>
      <w:ind w:firstLine="720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rsid w:val="00F75608"/>
    <w:rPr>
      <w:rFonts w:ascii="Arial CYR" w:eastAsia="Times New Roman" w:hAnsi="Arial CYR" w:cs="Times New Roman"/>
      <w:sz w:val="20"/>
      <w:szCs w:val="20"/>
      <w:lang w:val="en-US"/>
    </w:rPr>
  </w:style>
  <w:style w:type="character" w:styleId="ad">
    <w:name w:val="page number"/>
    <w:basedOn w:val="a0"/>
    <w:rsid w:val="00F75608"/>
  </w:style>
  <w:style w:type="character" w:styleId="ae">
    <w:name w:val="Hyperlink"/>
    <w:uiPriority w:val="99"/>
    <w:rsid w:val="00F75608"/>
    <w:rPr>
      <w:color w:val="0000FF"/>
      <w:u w:val="single"/>
    </w:rPr>
  </w:style>
  <w:style w:type="paragraph" w:styleId="af">
    <w:name w:val="Document Map"/>
    <w:basedOn w:val="a"/>
    <w:link w:val="af0"/>
    <w:semiHidden/>
    <w:rsid w:val="00F75608"/>
    <w:pPr>
      <w:shd w:val="clear" w:color="auto" w:fill="000080"/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F75608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">
    <w:name w:val="Body Text Indent 3"/>
    <w:basedOn w:val="a"/>
    <w:link w:val="30"/>
    <w:rsid w:val="00F75608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75608"/>
    <w:rPr>
      <w:rFonts w:ascii="Times New Roman" w:eastAsia="Times New Roman" w:hAnsi="Times New Roman" w:cs="Times New Roman"/>
      <w:szCs w:val="20"/>
      <w:lang w:eastAsia="ru-RU"/>
    </w:rPr>
  </w:style>
  <w:style w:type="character" w:styleId="af1">
    <w:name w:val="FollowedHyperlink"/>
    <w:uiPriority w:val="99"/>
    <w:rsid w:val="00F75608"/>
    <w:rPr>
      <w:color w:val="800080"/>
      <w:u w:val="single"/>
    </w:rPr>
  </w:style>
  <w:style w:type="paragraph" w:styleId="af2">
    <w:name w:val="Balloon Text"/>
    <w:basedOn w:val="a"/>
    <w:link w:val="af3"/>
    <w:rsid w:val="00F75608"/>
    <w:pPr>
      <w:spacing w:after="0" w:line="240" w:lineRule="auto"/>
      <w:ind w:firstLine="720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rsid w:val="00F75608"/>
    <w:rPr>
      <w:rFonts w:ascii="Tahoma" w:eastAsia="Times New Roman" w:hAnsi="Tahoma" w:cs="Tahoma"/>
      <w:sz w:val="16"/>
      <w:szCs w:val="16"/>
      <w:lang w:val="en-US"/>
    </w:rPr>
  </w:style>
  <w:style w:type="table" w:customStyle="1" w:styleId="12">
    <w:name w:val="Сетка таблицы1"/>
    <w:basedOn w:val="a1"/>
    <w:next w:val="a3"/>
    <w:rsid w:val="00F75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F75608"/>
    <w:pPr>
      <w:spacing w:after="120" w:line="360" w:lineRule="auto"/>
      <w:ind w:firstLine="720"/>
    </w:pPr>
    <w:rPr>
      <w:rFonts w:ascii="Arial CYR" w:eastAsia="Times New Roman" w:hAnsi="Arial CYR" w:cs="Times New Roman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rsid w:val="00F75608"/>
    <w:rPr>
      <w:rFonts w:ascii="Arial CYR" w:eastAsia="Times New Roman" w:hAnsi="Arial CYR" w:cs="Times New Roman"/>
      <w:sz w:val="20"/>
      <w:szCs w:val="20"/>
      <w:lang w:val="en-US"/>
    </w:rPr>
  </w:style>
  <w:style w:type="paragraph" w:customStyle="1" w:styleId="xl65">
    <w:name w:val="xl65"/>
    <w:basedOn w:val="a"/>
    <w:rsid w:val="00F7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75608"/>
    <w:pPr>
      <w:pBdr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756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75608"/>
    <w:pPr>
      <w:pBdr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75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3"/>
    <w:rsid w:val="00F75608"/>
    <w:rPr>
      <w:rFonts w:ascii="Tahoma" w:eastAsia="Tahoma" w:hAnsi="Tahoma" w:cs="Tahoma"/>
      <w:b/>
      <w:bCs/>
      <w:spacing w:val="2"/>
      <w:sz w:val="13"/>
      <w:szCs w:val="13"/>
      <w:shd w:val="clear" w:color="auto" w:fill="FFFFFF"/>
      <w:lang w:val="en-US"/>
    </w:rPr>
  </w:style>
  <w:style w:type="paragraph" w:customStyle="1" w:styleId="13">
    <w:name w:val="Основной текст1"/>
    <w:basedOn w:val="a"/>
    <w:link w:val="af6"/>
    <w:rsid w:val="00F75608"/>
    <w:pPr>
      <w:widowControl w:val="0"/>
      <w:shd w:val="clear" w:color="auto" w:fill="FFFFFF"/>
      <w:spacing w:after="0" w:line="182" w:lineRule="exact"/>
    </w:pPr>
    <w:rPr>
      <w:rFonts w:ascii="Tahoma" w:eastAsia="Tahoma" w:hAnsi="Tahoma" w:cs="Tahoma"/>
      <w:b/>
      <w:bCs/>
      <w:spacing w:val="2"/>
      <w:sz w:val="13"/>
      <w:szCs w:val="13"/>
      <w:lang w:val="en-US"/>
    </w:rPr>
  </w:style>
  <w:style w:type="character" w:customStyle="1" w:styleId="7pt0pt">
    <w:name w:val="Основной текст + 7 pt;Интервал 0 pt"/>
    <w:basedOn w:val="af6"/>
    <w:rsid w:val="00F75608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0pt0">
    <w:name w:val="Основной текст + 7 pt;Не полужирный;Интервал 0 pt"/>
    <w:basedOn w:val="af6"/>
    <w:rsid w:val="00F75608"/>
    <w:rPr>
      <w:rFonts w:ascii="Tahoma" w:eastAsia="Tahoma" w:hAnsi="Tahoma" w:cs="Tahoma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en-US"/>
    </w:rPr>
  </w:style>
  <w:style w:type="paragraph" w:customStyle="1" w:styleId="ConsPlusNormal">
    <w:name w:val="ConsPlusNormal"/>
    <w:rsid w:val="00B31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31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9D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emptablestyle">
    <w:name w:val="temp_table_style"/>
    <w:uiPriority w:val="99"/>
    <w:rsid w:val="00321EB4"/>
    <w:rPr>
      <w:rFonts w:ascii="Arial" w:eastAsia="Arial" w:hAnsi="Arial" w:cs="Arial"/>
      <w:sz w:val="20"/>
      <w:szCs w:val="20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Normal (Web)"/>
    <w:basedOn w:val="a"/>
    <w:rsid w:val="00801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EA0E1-0964-45D3-924A-40FCE206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Игоревна</dc:creator>
  <cp:lastModifiedBy>Волчихин Сергей Владимирович</cp:lastModifiedBy>
  <cp:revision>18</cp:revision>
  <cp:lastPrinted>2015-12-24T09:16:00Z</cp:lastPrinted>
  <dcterms:created xsi:type="dcterms:W3CDTF">2014-12-30T10:52:00Z</dcterms:created>
  <dcterms:modified xsi:type="dcterms:W3CDTF">2015-12-24T09:17:00Z</dcterms:modified>
</cp:coreProperties>
</file>