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3C5D7C" w:rsidRPr="009C1550" w:rsidP="003C5D7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1550">
        <w:rPr>
          <w:rFonts w:ascii="Times New Roman" w:hAnsi="Times New Roman" w:cs="Times New Roman"/>
          <w:b/>
          <w:sz w:val="20"/>
          <w:szCs w:val="20"/>
        </w:rPr>
        <w:t>Паспор</w:t>
      </w:r>
      <w:r w:rsidR="00D54651">
        <w:rPr>
          <w:rFonts w:ascii="Times New Roman" w:hAnsi="Times New Roman" w:cs="Times New Roman"/>
          <w:b/>
          <w:sz w:val="20"/>
          <w:szCs w:val="20"/>
        </w:rPr>
        <w:t>т услуги (процесса) АО «СУЭНКО»</w:t>
      </w:r>
    </w:p>
    <w:p w:rsidR="003C5D7C" w:rsidRPr="009C1550" w:rsidP="003C5D7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C1550">
        <w:rPr>
          <w:b/>
          <w:sz w:val="20"/>
          <w:szCs w:val="20"/>
        </w:rPr>
        <w:t>Информирование потребител</w:t>
      </w:r>
      <w:r w:rsidRPr="009C1550">
        <w:rPr>
          <w:b/>
          <w:sz w:val="20"/>
          <w:szCs w:val="20"/>
        </w:rPr>
        <w:t>ей</w:t>
      </w:r>
      <w:r w:rsidRPr="009C1550">
        <w:rPr>
          <w:b/>
          <w:sz w:val="20"/>
          <w:szCs w:val="20"/>
        </w:rPr>
        <w:t xml:space="preserve"> об аварийных и плановых отключениях электроэнергии </w:t>
      </w:r>
    </w:p>
    <w:p w:rsidR="003C5D7C" w:rsidRPr="009C1550" w:rsidP="003C5D7C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6FB3" w:rsidRPr="009C1550" w:rsidP="00046FB3">
      <w:pPr>
        <w:jc w:val="both"/>
      </w:pPr>
      <w:r w:rsidRPr="009C1550">
        <w:rPr>
          <w:b/>
          <w:bCs/>
          <w:sz w:val="20"/>
          <w:szCs w:val="20"/>
        </w:rPr>
        <w:t>Круг заявителей:</w:t>
      </w:r>
      <w:r w:rsidRPr="009C1550">
        <w:rPr>
          <w:sz w:val="20"/>
          <w:szCs w:val="20"/>
        </w:rPr>
        <w:t xml:space="preserve"> </w:t>
      </w:r>
    </w:p>
    <w:p w:rsidR="003C5D7C" w:rsidRPr="009C1550" w:rsidP="009C1550">
      <w:pPr>
        <w:jc w:val="both"/>
        <w:rPr>
          <w:sz w:val="20"/>
          <w:szCs w:val="20"/>
        </w:rPr>
      </w:pPr>
      <w:r w:rsidRPr="009C1550">
        <w:rPr>
          <w:sz w:val="20"/>
          <w:szCs w:val="20"/>
        </w:rPr>
        <w:t>юридические и физические лица, индивидуальные предприниматели</w:t>
      </w:r>
      <w:r w:rsidRPr="009C1550" w:rsidR="009C1550">
        <w:rPr>
          <w:sz w:val="20"/>
          <w:szCs w:val="20"/>
        </w:rPr>
        <w:t>.</w:t>
      </w:r>
    </w:p>
    <w:p w:rsidR="003C5D7C" w:rsidRPr="009C1550" w:rsidP="003C5D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C1550">
        <w:rPr>
          <w:b/>
          <w:bCs/>
          <w:sz w:val="20"/>
          <w:szCs w:val="20"/>
        </w:rPr>
        <w:t xml:space="preserve">Размер платы за предоставление услуги (процесса) и основание ее взимания: </w:t>
      </w:r>
      <w:r w:rsidRPr="009C1550">
        <w:rPr>
          <w:sz w:val="20"/>
          <w:szCs w:val="20"/>
        </w:rPr>
        <w:t>без оплаты.</w:t>
      </w:r>
    </w:p>
    <w:p w:rsidR="00046FB3" w:rsidRPr="009C1550" w:rsidP="00046FB3">
      <w:pPr>
        <w:autoSpaceDE w:val="0"/>
        <w:autoSpaceDN w:val="0"/>
        <w:adjustRightInd w:val="0"/>
        <w:jc w:val="both"/>
      </w:pPr>
      <w:r w:rsidRPr="009C1550">
        <w:rPr>
          <w:b/>
          <w:bCs/>
        </w:rPr>
        <w:t xml:space="preserve">Условия оказания услуг (процесса): </w:t>
      </w:r>
    </w:p>
    <w:p w:rsidR="003C5D7C" w:rsidRPr="009C1550" w:rsidP="009C155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C1550">
        <w:rPr>
          <w:sz w:val="20"/>
          <w:szCs w:val="20"/>
        </w:rPr>
        <w:t>Наличие заключенного с сетевой организацией договора об оказании услуги по передаче электрической энергии, наличие технологического присоединения к сети сетевой организации</w:t>
      </w:r>
      <w:r w:rsidRPr="009C1550" w:rsidR="009C1550">
        <w:rPr>
          <w:sz w:val="20"/>
          <w:szCs w:val="20"/>
        </w:rPr>
        <w:t>.</w:t>
      </w:r>
    </w:p>
    <w:p w:rsidR="003C5D7C" w:rsidRPr="009C1550" w:rsidP="003C5D7C">
      <w:pPr>
        <w:pStyle w:val="ConsPlusNonformat"/>
        <w:jc w:val="both"/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  <w:b/>
          <w:bCs/>
        </w:rPr>
        <w:t xml:space="preserve">Результат оказания услуги (процесса): </w:t>
      </w:r>
      <w:r w:rsidRPr="009C1550">
        <w:rPr>
          <w:rFonts w:ascii="Times New Roman" w:hAnsi="Times New Roman" w:cs="Times New Roman"/>
          <w:bCs/>
        </w:rPr>
        <w:t xml:space="preserve">информирование </w:t>
      </w:r>
      <w:r w:rsidRPr="009C1550">
        <w:rPr>
          <w:rFonts w:ascii="Times New Roman" w:hAnsi="Times New Roman" w:cs="Times New Roman"/>
          <w:bCs/>
        </w:rPr>
        <w:t>об аварийных отключениях, плановых отключениях.</w:t>
      </w:r>
    </w:p>
    <w:p w:rsidR="003C5D7C" w:rsidRPr="009C1550" w:rsidP="003C5D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C1550">
        <w:rPr>
          <w:b/>
          <w:bCs/>
          <w:sz w:val="20"/>
          <w:szCs w:val="20"/>
        </w:rPr>
        <w:t>Общий срок оказания услуги (процесса):</w:t>
      </w:r>
      <w:r w:rsidR="009C1550">
        <w:rPr>
          <w:b/>
          <w:bCs/>
          <w:sz w:val="20"/>
          <w:szCs w:val="20"/>
        </w:rPr>
        <w:t xml:space="preserve"> </w:t>
      </w:r>
      <w:r w:rsidRPr="009C1550" w:rsidR="009C1550">
        <w:rPr>
          <w:bCs/>
          <w:sz w:val="20"/>
          <w:szCs w:val="20"/>
        </w:rPr>
        <w:t>предварительное уведомление или</w:t>
      </w:r>
      <w:r w:rsidRPr="009C1550">
        <w:rPr>
          <w:b/>
          <w:bCs/>
          <w:sz w:val="20"/>
          <w:szCs w:val="20"/>
        </w:rPr>
        <w:t xml:space="preserve"> </w:t>
      </w:r>
      <w:r w:rsidRPr="009C1550">
        <w:rPr>
          <w:sz w:val="20"/>
          <w:szCs w:val="20"/>
        </w:rPr>
        <w:t>в день</w:t>
      </w:r>
      <w:r w:rsidRPr="009C1550">
        <w:rPr>
          <w:sz w:val="20"/>
          <w:szCs w:val="20"/>
        </w:rPr>
        <w:t xml:space="preserve"> обращения.</w:t>
      </w:r>
    </w:p>
    <w:p w:rsidR="003C5D7C" w:rsidRPr="009C1550" w:rsidP="003C5D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C1550">
        <w:rPr>
          <w:b/>
          <w:bCs/>
          <w:sz w:val="20"/>
          <w:szCs w:val="20"/>
        </w:rPr>
        <w:t>Состав, последовательность и сроки оказания услуги (процесса):</w:t>
      </w:r>
    </w:p>
    <w:p w:rsidR="00307379" w:rsidRPr="009C1550" w:rsidP="00844F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316"/>
        <w:gridCol w:w="3544"/>
        <w:gridCol w:w="2835"/>
        <w:gridCol w:w="2552"/>
        <w:gridCol w:w="1645"/>
      </w:tblGrid>
      <w:tr w:rsidTr="00D54651">
        <w:tblPrEx>
          <w:tblW w:w="145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Pr="009C1550" w:rsidP="003C5D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1550">
              <w:rPr>
                <w:b/>
                <w:bCs/>
                <w:sz w:val="18"/>
                <w:szCs w:val="18"/>
              </w:rPr>
              <w:t>№</w:t>
            </w:r>
          </w:p>
          <w:p w:rsidR="00307379" w:rsidRPr="009C1550" w:rsidP="003C5D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1550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844FFD" w:rsidRPr="009C1550" w:rsidP="003C5D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1550">
              <w:rPr>
                <w:b/>
                <w:bCs/>
                <w:sz w:val="18"/>
                <w:szCs w:val="18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9C1550" w:rsidP="003C5D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1550">
              <w:rPr>
                <w:b/>
                <w:bCs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4FFD" w:rsidRPr="009C1550" w:rsidP="003C5D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1550">
              <w:rPr>
                <w:b/>
                <w:bCs/>
                <w:sz w:val="18"/>
                <w:szCs w:val="18"/>
              </w:rPr>
              <w:t>Форма предоставления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4FFD" w:rsidRPr="009C1550" w:rsidP="003C5D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1550"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44FFD" w:rsidRPr="009C1550" w:rsidP="003C5D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1550">
              <w:rPr>
                <w:b/>
                <w:bCs/>
                <w:sz w:val="18"/>
                <w:szCs w:val="18"/>
              </w:rPr>
              <w:t>Ссылка на нормативный правовой акт</w:t>
            </w:r>
          </w:p>
        </w:tc>
      </w:tr>
      <w:tr w:rsidTr="00D54651">
        <w:tblPrEx>
          <w:tblW w:w="14540" w:type="dxa"/>
          <w:tblLayout w:type="fixed"/>
          <w:tblLook w:val="01E0"/>
        </w:tblPrEx>
        <w:trPr>
          <w:cantSplit/>
          <w:trHeight w:val="84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370D80" w:rsidRPr="00370D80" w:rsidP="003C5D7C">
            <w:pPr>
              <w:jc w:val="center"/>
              <w:rPr>
                <w:sz w:val="20"/>
                <w:szCs w:val="20"/>
              </w:rPr>
            </w:pPr>
            <w:r w:rsidRPr="00370D80">
              <w:rPr>
                <w:sz w:val="20"/>
                <w:szCs w:val="20"/>
              </w:rPr>
              <w:t>1</w:t>
            </w:r>
          </w:p>
          <w:p w:rsidR="00370D80" w:rsidRPr="00370D80" w:rsidP="003C5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 w:val="restart"/>
            <w:shd w:val="clear" w:color="auto" w:fill="auto"/>
            <w:vAlign w:val="center"/>
          </w:tcPr>
          <w:p w:rsidR="00370D80" w:rsidRPr="00370D80" w:rsidP="003C5D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0D80">
              <w:rPr>
                <w:sz w:val="20"/>
                <w:szCs w:val="20"/>
              </w:rPr>
              <w:t xml:space="preserve"> Введение полного и (или) частичного ограничения при проведении ремонтных работ </w:t>
            </w:r>
            <w:r w:rsidRPr="00370D80">
              <w:rPr>
                <w:sz w:val="20"/>
                <w:szCs w:val="20"/>
              </w:rPr>
              <w:t>на  объектах</w:t>
            </w:r>
            <w:r w:rsidRPr="00370D80">
              <w:rPr>
                <w:sz w:val="20"/>
                <w:szCs w:val="20"/>
              </w:rPr>
              <w:t xml:space="preserve"> электросетевого хозяйства Общества или смежной сетевой организации (владельца объекта электросетевого хозяйства)</w:t>
            </w:r>
          </w:p>
          <w:p w:rsidR="00370D80" w:rsidRPr="00370D80" w:rsidP="003C5D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70D80" w:rsidRPr="00370D80" w:rsidP="009C1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0D80">
              <w:rPr>
                <w:sz w:val="20"/>
                <w:szCs w:val="20"/>
              </w:rPr>
              <w:t xml:space="preserve">Уведомление потребителя о сроках проведения </w:t>
            </w:r>
            <w:r w:rsidRPr="00370D80">
              <w:rPr>
                <w:sz w:val="20"/>
                <w:szCs w:val="20"/>
              </w:rPr>
              <w:t xml:space="preserve">плановых </w:t>
            </w:r>
            <w:r w:rsidRPr="00370D80">
              <w:rPr>
                <w:sz w:val="20"/>
                <w:szCs w:val="20"/>
              </w:rPr>
              <w:t xml:space="preserve">работ, которые влекут необходимость введения полного и (или) частичного ограничения режима потребления электроэнергии </w:t>
            </w:r>
            <w:r w:rsidRPr="00370D80">
              <w:rPr>
                <w:sz w:val="20"/>
                <w:szCs w:val="20"/>
              </w:rPr>
              <w:t xml:space="preserve">электроустановок </w:t>
            </w:r>
            <w:r w:rsidRPr="00370D80">
              <w:rPr>
                <w:sz w:val="20"/>
                <w:szCs w:val="20"/>
              </w:rPr>
              <w:t>потребителя</w:t>
            </w:r>
            <w:r w:rsidRPr="00370D80">
              <w:rPr>
                <w:sz w:val="20"/>
                <w:szCs w:val="20"/>
              </w:rPr>
              <w:t xml:space="preserve"> </w:t>
            </w:r>
            <w:r w:rsidRPr="00370D80">
              <w:rPr>
                <w:sz w:val="20"/>
                <w:szCs w:val="20"/>
              </w:rPr>
              <w:t>напрямую или через действующего в его интересах гарантирующего поставщика</w:t>
            </w:r>
            <w:r w:rsidRPr="00370D80">
              <w:rPr>
                <w:sz w:val="20"/>
                <w:szCs w:val="20"/>
              </w:rPr>
              <w:t>.</w:t>
            </w:r>
            <w:r w:rsidRPr="00370D80">
              <w:rPr>
                <w:sz w:val="20"/>
                <w:szCs w:val="20"/>
              </w:rPr>
              <w:t xml:space="preserve"> </w:t>
            </w:r>
          </w:p>
          <w:p w:rsidR="00370D80" w:rsidRPr="00370D80" w:rsidP="009C1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0D80" w:rsidRPr="00370D80" w:rsidP="009C1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70D80" w:rsidRPr="00370D80" w:rsidP="00D54651">
            <w:pPr>
              <w:jc w:val="center"/>
              <w:rPr>
                <w:sz w:val="20"/>
                <w:szCs w:val="20"/>
              </w:rPr>
            </w:pPr>
            <w:r w:rsidRPr="00370D80">
              <w:rPr>
                <w:sz w:val="20"/>
                <w:szCs w:val="20"/>
              </w:rPr>
              <w:t>Размещение информации на сайте Общества в сети Интернет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0D80" w:rsidRPr="00370D80" w:rsidP="003C5D7C">
            <w:pPr>
              <w:jc w:val="center"/>
              <w:rPr>
                <w:sz w:val="20"/>
                <w:szCs w:val="20"/>
              </w:rPr>
            </w:pPr>
            <w:r w:rsidRPr="00370D80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70D80" w:rsidRPr="009C1550" w:rsidP="003C5D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Tr="00D54651">
        <w:tblPrEx>
          <w:tblW w:w="14540" w:type="dxa"/>
          <w:tblLayout w:type="fixed"/>
          <w:tblLook w:val="01E0"/>
        </w:tblPrEx>
        <w:trPr>
          <w:cantSplit/>
          <w:trHeight w:val="1111"/>
        </w:trPr>
        <w:tc>
          <w:tcPr>
            <w:tcW w:w="648" w:type="dxa"/>
            <w:vMerge/>
            <w:shd w:val="clear" w:color="auto" w:fill="auto"/>
            <w:vAlign w:val="center"/>
          </w:tcPr>
          <w:p w:rsidR="00370D80" w:rsidRPr="00370D80" w:rsidP="003C5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</w:tcPr>
          <w:p w:rsidR="00370D80" w:rsidRPr="00370D80" w:rsidP="003C5D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70D80" w:rsidRPr="00370D80" w:rsidP="009C1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70D80" w:rsidRPr="00370D80" w:rsidP="003C5D7C">
            <w:pPr>
              <w:jc w:val="center"/>
              <w:rPr>
                <w:sz w:val="20"/>
                <w:szCs w:val="20"/>
              </w:rPr>
            </w:pPr>
            <w:r w:rsidRPr="00370D80">
              <w:rPr>
                <w:sz w:val="20"/>
                <w:szCs w:val="20"/>
              </w:rPr>
              <w:t>Ответ при обращении на единый справочный номер Общества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0D80" w:rsidRPr="00370D80" w:rsidP="003C5D7C">
            <w:pPr>
              <w:jc w:val="center"/>
              <w:rPr>
                <w:sz w:val="20"/>
                <w:szCs w:val="20"/>
              </w:rPr>
            </w:pPr>
            <w:r w:rsidRPr="00370D80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70D80" w:rsidRPr="009C1550" w:rsidP="003C5D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Tr="00D54651">
        <w:tblPrEx>
          <w:tblW w:w="14540" w:type="dxa"/>
          <w:tblLayout w:type="fixed"/>
          <w:tblLook w:val="01E0"/>
        </w:tblPrEx>
        <w:trPr>
          <w:cantSplit/>
          <w:trHeight w:val="1496"/>
        </w:trPr>
        <w:tc>
          <w:tcPr>
            <w:tcW w:w="648" w:type="dxa"/>
            <w:vMerge/>
            <w:shd w:val="clear" w:color="auto" w:fill="auto"/>
            <w:vAlign w:val="center"/>
          </w:tcPr>
          <w:p w:rsidR="00370D80" w:rsidRPr="00370D80" w:rsidP="0037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</w:tcPr>
          <w:p w:rsidR="00370D80" w:rsidRPr="00370D80" w:rsidP="00370D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70D80" w:rsidRPr="00370D80" w:rsidP="00370D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70D80" w:rsidRPr="00370D80" w:rsidP="00370D80">
            <w:pPr>
              <w:jc w:val="center"/>
              <w:rPr>
                <w:sz w:val="20"/>
                <w:szCs w:val="20"/>
              </w:rPr>
            </w:pPr>
            <w:r w:rsidRPr="00370D80">
              <w:rPr>
                <w:sz w:val="20"/>
                <w:szCs w:val="20"/>
              </w:rPr>
              <w:t>С</w:t>
            </w:r>
            <w:r w:rsidRPr="00370D80">
              <w:rPr>
                <w:sz w:val="20"/>
                <w:szCs w:val="20"/>
              </w:rPr>
              <w:t>пособом</w:t>
            </w:r>
            <w:r w:rsidRPr="00370D80">
              <w:rPr>
                <w:sz w:val="20"/>
                <w:szCs w:val="20"/>
              </w:rPr>
              <w:t>, установленным</w:t>
            </w:r>
            <w:r w:rsidRPr="00370D80">
              <w:rPr>
                <w:sz w:val="20"/>
                <w:szCs w:val="20"/>
              </w:rPr>
              <w:t xml:space="preserve"> договором энергоснабжения (оказания услуг по передаче электрической энергии</w:t>
            </w:r>
            <w:r w:rsidRPr="00370D8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0D80" w:rsidRPr="00370D80" w:rsidP="00370D80">
            <w:pPr>
              <w:jc w:val="center"/>
              <w:rPr>
                <w:sz w:val="20"/>
                <w:szCs w:val="20"/>
              </w:rPr>
            </w:pPr>
            <w:r w:rsidRPr="00370D80">
              <w:rPr>
                <w:sz w:val="20"/>
                <w:szCs w:val="20"/>
              </w:rPr>
              <w:t>В</w:t>
            </w:r>
            <w:r w:rsidRPr="00370D80">
              <w:rPr>
                <w:sz w:val="20"/>
                <w:szCs w:val="20"/>
              </w:rPr>
              <w:t xml:space="preserve"> сроки, установленные договором энергоснабжения (оказания услуг по передаче электрической энергии</w:t>
            </w:r>
            <w:r w:rsidRPr="00370D80">
              <w:rPr>
                <w:sz w:val="20"/>
                <w:szCs w:val="20"/>
              </w:rPr>
              <w:t>)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70D80" w:rsidP="00370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Tr="00D54651">
        <w:tblPrEx>
          <w:tblW w:w="14540" w:type="dxa"/>
          <w:tblLayout w:type="fixed"/>
          <w:tblLook w:val="01E0"/>
        </w:tblPrEx>
        <w:trPr>
          <w:cantSplit/>
          <w:trHeight w:val="1263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9C778A" w:rsidRPr="009C1550" w:rsidP="00D54651">
            <w:pPr>
              <w:jc w:val="center"/>
              <w:rPr>
                <w:sz w:val="18"/>
                <w:szCs w:val="18"/>
              </w:rPr>
            </w:pPr>
            <w:r w:rsidRPr="009C1550">
              <w:rPr>
                <w:sz w:val="18"/>
                <w:szCs w:val="18"/>
              </w:rPr>
              <w:t>2</w:t>
            </w:r>
          </w:p>
        </w:tc>
        <w:tc>
          <w:tcPr>
            <w:tcW w:w="3316" w:type="dxa"/>
            <w:vMerge w:val="restart"/>
            <w:shd w:val="clear" w:color="auto" w:fill="auto"/>
            <w:vAlign w:val="center"/>
          </w:tcPr>
          <w:p w:rsidR="009C778A" w:rsidRPr="009C1550" w:rsidP="00D54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Внерегламентные и аварийные отключения</w:t>
            </w:r>
            <w:r w:rsidRPr="00370D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C778A" w:rsidRPr="00370D80" w:rsidP="00D546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0D80">
              <w:rPr>
                <w:sz w:val="20"/>
                <w:szCs w:val="20"/>
              </w:rPr>
              <w:t xml:space="preserve">Уведомление потребителя о </w:t>
            </w:r>
            <w:r>
              <w:rPr>
                <w:sz w:val="20"/>
                <w:szCs w:val="20"/>
              </w:rPr>
              <w:t xml:space="preserve">причинах и </w:t>
            </w:r>
            <w:r w:rsidRPr="00370D80">
              <w:rPr>
                <w:sz w:val="20"/>
                <w:szCs w:val="20"/>
              </w:rPr>
              <w:t xml:space="preserve">сроках проведения работ, </w:t>
            </w:r>
            <w:r>
              <w:rPr>
                <w:sz w:val="20"/>
                <w:szCs w:val="20"/>
              </w:rPr>
              <w:t>связанных с внерегламентными и аварийными отключениями электрической энергии</w:t>
            </w:r>
          </w:p>
          <w:p w:rsidR="009C778A" w:rsidP="00D546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C778A" w:rsidRPr="009C1550" w:rsidP="00D54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778A" w:rsidRPr="00370D80" w:rsidP="00D54651">
            <w:pPr>
              <w:jc w:val="center"/>
              <w:rPr>
                <w:sz w:val="20"/>
                <w:szCs w:val="20"/>
              </w:rPr>
            </w:pPr>
            <w:r w:rsidRPr="00370D80">
              <w:rPr>
                <w:sz w:val="20"/>
                <w:szCs w:val="20"/>
              </w:rPr>
              <w:t>Размещение информации на сайте Общества в сети Интернет</w:t>
            </w:r>
          </w:p>
          <w:p w:rsidR="009C778A" w:rsidRPr="009C1550" w:rsidP="00D54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C778A" w:rsidRPr="009C1550" w:rsidP="00D54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0D80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C778A" w:rsidRPr="009C1550" w:rsidP="00D54651">
            <w:pPr>
              <w:jc w:val="center"/>
              <w:rPr>
                <w:sz w:val="18"/>
                <w:szCs w:val="18"/>
              </w:rPr>
            </w:pPr>
          </w:p>
        </w:tc>
      </w:tr>
      <w:tr w:rsidTr="00D54651">
        <w:tblPrEx>
          <w:tblW w:w="14540" w:type="dxa"/>
          <w:tblLayout w:type="fixed"/>
          <w:tblLook w:val="01E0"/>
        </w:tblPrEx>
        <w:trPr>
          <w:cantSplit/>
          <w:trHeight w:val="1111"/>
        </w:trPr>
        <w:tc>
          <w:tcPr>
            <w:tcW w:w="648" w:type="dxa"/>
            <w:vMerge/>
            <w:shd w:val="clear" w:color="auto" w:fill="auto"/>
            <w:vAlign w:val="center"/>
          </w:tcPr>
          <w:p w:rsidR="009C778A" w:rsidRPr="009C1550" w:rsidP="00D54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</w:tcPr>
          <w:p w:rsidR="009C778A" w:rsidRPr="009C1550" w:rsidP="00D54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C778A" w:rsidRPr="009C1550" w:rsidP="00D54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778A" w:rsidRPr="009C1550" w:rsidP="00D54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0D80">
              <w:rPr>
                <w:sz w:val="20"/>
                <w:szCs w:val="20"/>
              </w:rPr>
              <w:t>Ответ при обращении на единый справочный номер Общества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778A" w:rsidRPr="009C1550" w:rsidP="00D54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0D80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C778A" w:rsidRPr="009C1550" w:rsidP="00D5465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44FFD" w:rsidRPr="009C1550" w:rsidP="00C83F50">
      <w:pPr>
        <w:autoSpaceDE w:val="0"/>
        <w:autoSpaceDN w:val="0"/>
        <w:adjustRightInd w:val="0"/>
        <w:rPr>
          <w:sz w:val="22"/>
          <w:szCs w:val="22"/>
        </w:rPr>
      </w:pPr>
    </w:p>
    <w:p w:rsidR="003C5D7C" w:rsidRPr="009C1550" w:rsidP="003C5D7C">
      <w:pPr>
        <w:spacing w:line="180" w:lineRule="exact"/>
        <w:rPr>
          <w:sz w:val="20"/>
          <w:szCs w:val="20"/>
        </w:rPr>
      </w:pPr>
    </w:p>
    <w:p w:rsidR="003C5D7C" w:rsidRPr="009C1550" w:rsidP="003C5D7C">
      <w:pPr>
        <w:spacing w:line="180" w:lineRule="exact"/>
        <w:rPr>
          <w:sz w:val="20"/>
          <w:szCs w:val="20"/>
        </w:rPr>
      </w:pPr>
      <w:r w:rsidRPr="009C1550">
        <w:rPr>
          <w:sz w:val="20"/>
          <w:szCs w:val="20"/>
        </w:rPr>
        <w:t xml:space="preserve">Контактная информация для направления обращений: </w:t>
      </w:r>
    </w:p>
    <w:p w:rsidR="003C5D7C" w:rsidRPr="009C1550" w:rsidP="003C5D7C">
      <w:pPr>
        <w:spacing w:line="180" w:lineRule="exact"/>
        <w:rPr>
          <w:b/>
          <w:sz w:val="20"/>
          <w:szCs w:val="20"/>
        </w:rPr>
      </w:pPr>
      <w:bookmarkStart w:id="0" w:name="_GoBack"/>
      <w:bookmarkEnd w:id="0"/>
      <w:r w:rsidRPr="009C1550">
        <w:rPr>
          <w:b/>
          <w:sz w:val="20"/>
          <w:szCs w:val="20"/>
        </w:rPr>
        <w:t xml:space="preserve">Центр обслуживания клиентов </w:t>
      </w:r>
      <w:r w:rsidRPr="009C1550">
        <w:rPr>
          <w:b/>
          <w:sz w:val="20"/>
          <w:szCs w:val="20"/>
        </w:rPr>
        <w:t>АО «СУЭНКО», г. Тюмень, ул. Северная, 32а, тел. 8 800 700 8672</w:t>
      </w:r>
    </w:p>
    <w:p w:rsidR="003C5D7C" w:rsidRPr="009C1550" w:rsidP="003C5D7C">
      <w:pPr>
        <w:spacing w:line="180" w:lineRule="exact"/>
        <w:rPr>
          <w:b/>
          <w:sz w:val="20"/>
          <w:szCs w:val="20"/>
        </w:rPr>
      </w:pPr>
      <w:r w:rsidRPr="009C1550">
        <w:rPr>
          <w:b/>
          <w:sz w:val="20"/>
          <w:szCs w:val="20"/>
        </w:rPr>
        <w:t xml:space="preserve">Центр обслуживания клиентов </w:t>
      </w:r>
      <w:r w:rsidRPr="009C1550">
        <w:rPr>
          <w:b/>
          <w:sz w:val="20"/>
          <w:szCs w:val="20"/>
        </w:rPr>
        <w:t xml:space="preserve">АО «СУЭНКО», г. </w:t>
      </w:r>
      <w:r w:rsidRPr="009C1550">
        <w:rPr>
          <w:b/>
          <w:sz w:val="20"/>
          <w:szCs w:val="20"/>
        </w:rPr>
        <w:t>Курган</w:t>
      </w:r>
      <w:r w:rsidRPr="009C1550">
        <w:rPr>
          <w:b/>
          <w:sz w:val="20"/>
          <w:szCs w:val="20"/>
        </w:rPr>
        <w:t xml:space="preserve">, ул. </w:t>
      </w:r>
      <w:r w:rsidRPr="009C1550">
        <w:rPr>
          <w:b/>
          <w:sz w:val="20"/>
          <w:szCs w:val="20"/>
        </w:rPr>
        <w:t>Невежина</w:t>
      </w:r>
      <w:r w:rsidRPr="009C1550">
        <w:rPr>
          <w:b/>
          <w:sz w:val="20"/>
          <w:szCs w:val="20"/>
        </w:rPr>
        <w:t xml:space="preserve">, 3, тел. 8 800 700 </w:t>
      </w:r>
      <w:r w:rsidRPr="009C1550">
        <w:rPr>
          <w:b/>
          <w:sz w:val="20"/>
          <w:szCs w:val="20"/>
        </w:rPr>
        <w:t>4050</w:t>
      </w:r>
    </w:p>
    <w:p w:rsidR="003C5D7C" w:rsidRPr="009C1550" w:rsidP="003C5D7C">
      <w:pPr>
        <w:spacing w:line="180" w:lineRule="exact"/>
        <w:rPr>
          <w:b/>
          <w:sz w:val="20"/>
          <w:szCs w:val="20"/>
        </w:rPr>
      </w:pPr>
      <w:r w:rsidRPr="009C1550">
        <w:rPr>
          <w:b/>
          <w:sz w:val="20"/>
          <w:szCs w:val="20"/>
        </w:rPr>
        <w:t>с использованием сервиса «Обра</w:t>
      </w:r>
      <w:r w:rsidRPr="009C1550">
        <w:rPr>
          <w:b/>
          <w:sz w:val="20"/>
          <w:szCs w:val="20"/>
        </w:rPr>
        <w:t xml:space="preserve">тной связи» официального сайта </w:t>
      </w:r>
      <w:r w:rsidRPr="009C1550">
        <w:rPr>
          <w:b/>
          <w:sz w:val="20"/>
          <w:szCs w:val="20"/>
        </w:rPr>
        <w:t xml:space="preserve">АО «СУЭНКО» </w:t>
      </w:r>
      <w:r>
        <w:fldChar w:fldCharType="begin"/>
      </w:r>
      <w:r>
        <w:instrText xml:space="preserve"> HYPERLINK "http://www.suenco.ru" </w:instrText>
      </w:r>
      <w:r>
        <w:fldChar w:fldCharType="separate"/>
      </w:r>
      <w:r w:rsidRPr="009C1550">
        <w:rPr>
          <w:b/>
          <w:color w:val="0000FF" w:themeColor="hyperlink"/>
          <w:sz w:val="20"/>
          <w:szCs w:val="20"/>
          <w:u w:val="single"/>
          <w:lang w:val="en-US"/>
        </w:rPr>
        <w:t>www</w:t>
      </w:r>
      <w:r w:rsidRPr="009C1550">
        <w:rPr>
          <w:b/>
          <w:color w:val="0000FF" w:themeColor="hyperlink"/>
          <w:sz w:val="20"/>
          <w:szCs w:val="20"/>
          <w:u w:val="single"/>
        </w:rPr>
        <w:t>.</w:t>
      </w:r>
      <w:r w:rsidRPr="009C1550">
        <w:rPr>
          <w:b/>
          <w:color w:val="0000FF" w:themeColor="hyperlink"/>
          <w:sz w:val="20"/>
          <w:szCs w:val="20"/>
          <w:u w:val="single"/>
          <w:lang w:val="en-US"/>
        </w:rPr>
        <w:t>suenco</w:t>
      </w:r>
      <w:r w:rsidRPr="009C1550">
        <w:rPr>
          <w:b/>
          <w:color w:val="0000FF" w:themeColor="hyperlink"/>
          <w:sz w:val="20"/>
          <w:szCs w:val="20"/>
          <w:u w:val="single"/>
        </w:rPr>
        <w:t>.</w:t>
      </w:r>
      <w:r w:rsidRPr="009C1550">
        <w:rPr>
          <w:b/>
          <w:color w:val="0000FF" w:themeColor="hyperlink"/>
          <w:sz w:val="20"/>
          <w:szCs w:val="20"/>
          <w:u w:val="single"/>
          <w:lang w:val="en-US"/>
        </w:rPr>
        <w:t>ru</w:t>
      </w:r>
      <w:r>
        <w:fldChar w:fldCharType="end"/>
      </w:r>
    </w:p>
    <w:p w:rsidR="003C5D7C" w:rsidRPr="009C1550" w:rsidP="003C5D7C">
      <w:pPr>
        <w:spacing w:line="180" w:lineRule="exact"/>
        <w:rPr>
          <w:i/>
          <w:sz w:val="16"/>
          <w:szCs w:val="16"/>
        </w:rPr>
      </w:pPr>
    </w:p>
    <w:p w:rsidR="003C5D7C" w:rsidRPr="009C1550" w:rsidP="003C5D7C">
      <w:pPr>
        <w:spacing w:line="180" w:lineRule="exact"/>
        <w:rPr>
          <w:i/>
          <w:sz w:val="16"/>
          <w:szCs w:val="16"/>
        </w:rPr>
      </w:pPr>
      <w:r w:rsidRPr="009C1550">
        <w:rPr>
          <w:i/>
          <w:sz w:val="16"/>
          <w:szCs w:val="16"/>
        </w:rPr>
        <w:t>Дополнительно:</w:t>
      </w:r>
    </w:p>
    <w:p w:rsidR="003C5D7C" w:rsidRPr="009C1550" w:rsidP="003C5D7C">
      <w:pPr>
        <w:spacing w:line="180" w:lineRule="exact"/>
        <w:rPr>
          <w:i/>
          <w:sz w:val="16"/>
          <w:szCs w:val="16"/>
        </w:rPr>
      </w:pPr>
      <w:r w:rsidRPr="009C1550">
        <w:rPr>
          <w:i/>
          <w:sz w:val="16"/>
          <w:szCs w:val="16"/>
        </w:rPr>
        <w:t>Приемная: +7 (3452) 65-23-59</w:t>
      </w:r>
    </w:p>
    <w:p w:rsidR="003C5D7C" w:rsidRPr="009C1550" w:rsidP="003C5D7C">
      <w:pPr>
        <w:spacing w:line="180" w:lineRule="exact"/>
        <w:rPr>
          <w:i/>
          <w:sz w:val="16"/>
          <w:szCs w:val="16"/>
        </w:rPr>
      </w:pPr>
      <w:r w:rsidRPr="009C1550">
        <w:rPr>
          <w:i/>
          <w:sz w:val="16"/>
          <w:szCs w:val="16"/>
        </w:rPr>
        <w:t xml:space="preserve">Отдел по связям с общественностью: +7 (3452) 65-24-00, </w:t>
      </w:r>
      <w:r w:rsidRPr="009C1550">
        <w:rPr>
          <w:i/>
          <w:sz w:val="16"/>
          <w:szCs w:val="16"/>
        </w:rPr>
        <w:t>65-24-02</w:t>
      </w:r>
    </w:p>
    <w:p w:rsidR="003C5D7C" w:rsidRPr="009C1550" w:rsidP="003C5D7C">
      <w:pPr>
        <w:spacing w:line="180" w:lineRule="exact"/>
        <w:rPr>
          <w:i/>
          <w:sz w:val="16"/>
          <w:szCs w:val="16"/>
        </w:rPr>
      </w:pPr>
      <w:r w:rsidRPr="009C1550">
        <w:rPr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3C5D7C" w:rsidRPr="009C1550" w:rsidP="003C5D7C">
      <w:pPr>
        <w:spacing w:line="180" w:lineRule="exact"/>
        <w:rPr>
          <w:i/>
          <w:sz w:val="16"/>
          <w:szCs w:val="16"/>
        </w:rPr>
      </w:pPr>
      <w:r w:rsidRPr="009C1550">
        <w:rPr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:rsidR="003C5D7C" w:rsidRPr="009C1550" w:rsidP="003C5D7C">
      <w:pPr>
        <w:spacing w:line="180" w:lineRule="exact"/>
        <w:rPr>
          <w:i/>
          <w:sz w:val="16"/>
          <w:szCs w:val="16"/>
        </w:rPr>
      </w:pPr>
      <w:r w:rsidRPr="009C1550">
        <w:rPr>
          <w:i/>
          <w:sz w:val="16"/>
          <w:szCs w:val="16"/>
        </w:rPr>
        <w:t>Региональная энергетическая комиссия Тюменской области, Ханты-Манси</w:t>
      </w:r>
      <w:r w:rsidRPr="009C1550">
        <w:rPr>
          <w:i/>
          <w:sz w:val="16"/>
          <w:szCs w:val="16"/>
        </w:rPr>
        <w:t>йского автономного округа – Югры, Ямало–Ненецкого автономного округа (РЭК ТО, ХМАО-Югры, ЯНАО)</w:t>
      </w:r>
    </w:p>
    <w:p w:rsidR="003C5D7C" w:rsidRPr="009C1550" w:rsidP="003C5D7C">
      <w:pPr>
        <w:spacing w:line="180" w:lineRule="exact"/>
        <w:rPr>
          <w:i/>
          <w:sz w:val="16"/>
          <w:szCs w:val="16"/>
        </w:rPr>
      </w:pPr>
      <w:r w:rsidRPr="009C1550">
        <w:rPr>
          <w:i/>
          <w:sz w:val="16"/>
          <w:szCs w:val="16"/>
        </w:rPr>
        <w:t>Адрес: 625000, г. Тюмень, ул. Республики, д.24, тел. +7 (3452) 55-66-77</w:t>
      </w:r>
    </w:p>
    <w:p w:rsidR="003C5D7C" w:rsidRPr="009C1550" w:rsidP="003C5D7C">
      <w:pPr>
        <w:spacing w:line="180" w:lineRule="exact"/>
        <w:rPr>
          <w:i/>
          <w:sz w:val="16"/>
          <w:szCs w:val="16"/>
        </w:rPr>
      </w:pPr>
      <w:r w:rsidRPr="009C1550">
        <w:rPr>
          <w:i/>
          <w:sz w:val="16"/>
          <w:szCs w:val="16"/>
        </w:rPr>
        <w:t>Департамент государственного регулирования цен и тарифов Курганской области (ДГРЦТ КО)</w:t>
      </w:r>
    </w:p>
    <w:p w:rsidR="003C5D7C" w:rsidRPr="009C1550" w:rsidP="003C5D7C">
      <w:pPr>
        <w:spacing w:line="180" w:lineRule="exact"/>
        <w:rPr>
          <w:i/>
          <w:sz w:val="16"/>
          <w:szCs w:val="16"/>
        </w:rPr>
      </w:pPr>
      <w:r w:rsidRPr="009C1550">
        <w:rPr>
          <w:i/>
          <w:sz w:val="16"/>
          <w:szCs w:val="16"/>
        </w:rPr>
        <w:t>Ад</w:t>
      </w:r>
      <w:r w:rsidRPr="009C1550">
        <w:rPr>
          <w:i/>
          <w:sz w:val="16"/>
          <w:szCs w:val="16"/>
        </w:rPr>
        <w:t>рес: 640000</w:t>
      </w:r>
      <w:r w:rsidRPr="009C1550">
        <w:rPr>
          <w:i/>
          <w:sz w:val="16"/>
          <w:szCs w:val="16"/>
        </w:rPr>
        <w:t>,</w:t>
      </w:r>
      <w:r w:rsidRPr="009C1550">
        <w:rPr>
          <w:i/>
          <w:sz w:val="16"/>
          <w:szCs w:val="16"/>
        </w:rPr>
        <w:t xml:space="preserve"> г.Курган, ул. К.</w:t>
      </w:r>
      <w:r w:rsidRPr="009C1550">
        <w:rPr>
          <w:i/>
          <w:sz w:val="16"/>
          <w:szCs w:val="16"/>
        </w:rPr>
        <w:t xml:space="preserve"> </w:t>
      </w:r>
      <w:r w:rsidRPr="009C1550">
        <w:rPr>
          <w:i/>
          <w:sz w:val="16"/>
          <w:szCs w:val="16"/>
        </w:rPr>
        <w:t>Мяготина, 124, тел. +7 (3522)</w:t>
      </w:r>
      <w:r w:rsidRPr="009C1550">
        <w:rPr>
          <w:i/>
          <w:sz w:val="16"/>
          <w:szCs w:val="16"/>
        </w:rPr>
        <w:t xml:space="preserve"> </w:t>
      </w:r>
      <w:r w:rsidRPr="009C1550">
        <w:rPr>
          <w:i/>
          <w:sz w:val="16"/>
          <w:szCs w:val="16"/>
        </w:rPr>
        <w:t>46-27-25; 46-35-57</w:t>
      </w:r>
    </w:p>
    <w:p w:rsidR="003C5D7C" w:rsidRPr="009C1550" w:rsidP="003C5D7C">
      <w:pPr>
        <w:spacing w:line="180" w:lineRule="exact"/>
        <w:rPr>
          <w:i/>
          <w:sz w:val="16"/>
          <w:szCs w:val="16"/>
        </w:rPr>
      </w:pPr>
      <w:r w:rsidRPr="009C1550">
        <w:rPr>
          <w:i/>
          <w:sz w:val="16"/>
          <w:szCs w:val="16"/>
        </w:rPr>
        <w:t>Управление Федеральной антимонопольной службы по Курганской области (Курганское УФАС России)</w:t>
      </w:r>
    </w:p>
    <w:p w:rsidR="003C5D7C" w:rsidRPr="009C1550" w:rsidP="003C5D7C">
      <w:pPr>
        <w:spacing w:line="180" w:lineRule="exact"/>
        <w:rPr>
          <w:sz w:val="16"/>
          <w:szCs w:val="16"/>
        </w:rPr>
      </w:pPr>
      <w:r w:rsidRPr="009C1550">
        <w:rPr>
          <w:i/>
          <w:sz w:val="16"/>
          <w:szCs w:val="16"/>
        </w:rPr>
        <w:t>Адрес: 640000</w:t>
      </w:r>
      <w:r w:rsidRPr="009C1550">
        <w:rPr>
          <w:i/>
          <w:sz w:val="16"/>
          <w:szCs w:val="16"/>
        </w:rPr>
        <w:t>,</w:t>
      </w:r>
      <w:r w:rsidRPr="009C1550">
        <w:rPr>
          <w:i/>
          <w:sz w:val="16"/>
          <w:szCs w:val="16"/>
        </w:rPr>
        <w:t xml:space="preserve"> г.Курган, ул. М.</w:t>
      </w:r>
      <w:r w:rsidRPr="009C1550">
        <w:rPr>
          <w:i/>
          <w:sz w:val="16"/>
          <w:szCs w:val="16"/>
        </w:rPr>
        <w:t xml:space="preserve"> </w:t>
      </w:r>
      <w:r w:rsidRPr="009C1550">
        <w:rPr>
          <w:i/>
          <w:sz w:val="16"/>
          <w:szCs w:val="16"/>
        </w:rPr>
        <w:t>Горького, 40, тел. +7 (3522) 46-39-55; 46-39-85</w:t>
      </w:r>
    </w:p>
    <w:sectPr w:rsidSect="003C5D7C">
      <w:footerReference w:type="even" r:id="rId4"/>
      <w:footerReference w:type="default" r:id="rId5"/>
      <w:footerReference w:type="first" r:id="rId6"/>
      <w:pgSz w:w="15840" w:h="12240" w:orient="landscape"/>
      <w:pgMar w:top="720" w:right="720" w:bottom="720" w:left="720" w:header="0" w:footer="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2" style="width:2in;height:8pt;margin-top:0;margin-left:0;mso-position-horizontal:right;position:absolute;z-index:251659264" fillcolor="black" strokecolor="black">
          <v:textpath style="font-family:Tahoma;font-size:8pt" string="Рег. номер WSS Docs: ЭСЗ-С-2019-6872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0B3C" w:rsidRPr="004F0B3C" w:rsidP="004F0B3C">
    <w:pPr>
      <w:pStyle w:val="Footer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width:2in;height:8pt;margin-top:0;margin-left:0;mso-position-horizontal:right;position:absolute;z-index:251658240" fillcolor="black" strokecolor="black">
          <v:textpath style="font-family:Tahoma;font-size:8pt" string="Рег. номер WSS Docs: ЭСЗ-С-2019-6872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802" style="width:2in;height:8pt;margin-top:0;margin-left:0;mso-position-horizontal:right;position:absolute;z-index:251660288" fillcolor="black" strokecolor="black">
          <v:textpath style="font-family:Tahoma;font-size:8pt" string="Рег. номер WSS Docs: ЭСЗ-С-2019-6872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D22AE"/>
    <w:pPr>
      <w:spacing w:before="150" w:after="150"/>
    </w:pPr>
  </w:style>
  <w:style w:type="paragraph" w:styleId="Header">
    <w:name w:val="header"/>
    <w:basedOn w:val="Normal"/>
    <w:rsid w:val="004F0B3C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F0B3C"/>
    <w:pPr>
      <w:tabs>
        <w:tab w:val="center" w:pos="4677"/>
        <w:tab w:val="right" w:pos="9355"/>
      </w:tabs>
    </w:pPr>
  </w:style>
  <w:style w:type="character" w:styleId="Hyperlink">
    <w:name w:val="Hyperlink"/>
    <w:uiPriority w:val="99"/>
    <w:unhideWhenUsed/>
    <w:rsid w:val="006A1B4C"/>
    <w:rPr>
      <w:color w:val="0563C1"/>
      <w:u w:val="single"/>
    </w:rPr>
  </w:style>
  <w:style w:type="paragraph" w:styleId="BalloonText">
    <w:name w:val="Balloon Text"/>
    <w:basedOn w:val="Normal"/>
    <w:link w:val="a"/>
    <w:semiHidden/>
    <w:unhideWhenUsed/>
    <w:rsid w:val="00C73990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semiHidden/>
    <w:rsid w:val="00C7399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C5D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NoSpacing">
    <w:name w:val="No Spacing"/>
    <w:uiPriority w:val="1"/>
    <w:qFormat/>
    <w:rsid w:val="003C5D7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Лукин Николай Геннадьевич</cp:lastModifiedBy>
  <cp:revision>7</cp:revision>
  <cp:lastPrinted>2014-08-26T10:27:00Z</cp:lastPrinted>
  <dcterms:created xsi:type="dcterms:W3CDTF">2015-08-19T04:29:00Z</dcterms:created>
  <dcterms:modified xsi:type="dcterms:W3CDTF">2019-09-17T14:54:00Z</dcterms:modified>
</cp:coreProperties>
</file>