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12DF0" w:rsidRPr="006D0662" w:rsidP="00312DF0" w14:paraId="79C805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312DF0" w:rsidRPr="000D2C2A" w:rsidP="00703751" w14:paraId="79C805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</w:p>
    <w:p w:rsidR="00312DF0" w:rsidRPr="000D2C2A" w:rsidP="00703751" w14:paraId="79C805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7E4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годового заседания</w:t>
      </w:r>
      <w:r w:rsidRPr="000D2C2A" w:rsidR="0070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 акционеров</w:t>
      </w:r>
    </w:p>
    <w:p w:rsidR="00312DF0" w:rsidRPr="000D2C2A" w:rsidP="00703751" w14:paraId="79C805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Акционерного общества</w:t>
      </w:r>
      <w:r w:rsidRPr="000D2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12DF0" w:rsidRPr="000D2C2A" w:rsidP="00703751" w14:paraId="79C805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«Сибирско-Уральская энергетическая компания»</w:t>
      </w:r>
    </w:p>
    <w:p w:rsidR="00312DF0" w:rsidRPr="000D2C2A" w:rsidP="00703751" w14:paraId="79C80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40E" w:rsidRPr="00183B2D" w:rsidP="008B78AD" w14:paraId="79C80598" w14:textId="5558AE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«Сибирско-Уральская энергетическая компания» (АО «СУЭНКО», ОГРН </w:t>
      </w:r>
      <w:r w:rsidRPr="00183B2D">
        <w:rPr>
          <w:rFonts w:ascii="Times New Roman" w:eastAsia="Times New Roman" w:hAnsi="Times New Roman" w:cs="Times New Roman"/>
          <w:sz w:val="24"/>
          <w:szCs w:val="24"/>
          <w:lang w:eastAsia="ru-RU"/>
        </w:rPr>
        <w:t>1027201233620, ИНН 7205011944</w:t>
      </w:r>
      <w:r w:rsidRPr="0018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адрес местонахождения – </w:t>
      </w:r>
      <w:r w:rsidRPr="00183B2D">
        <w:rPr>
          <w:rFonts w:ascii="Times New Roman" w:eastAsia="Times New Roman" w:hAnsi="Times New Roman" w:cs="Times New Roman"/>
          <w:sz w:val="24"/>
          <w:szCs w:val="24"/>
          <w:lang w:eastAsia="ru-RU"/>
        </w:rPr>
        <w:t>625023, Тюменская область, г. Тюмень, ул. Одесская, д.27</w:t>
      </w:r>
      <w:r w:rsidRPr="0018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далее </w:t>
      </w:r>
      <w:r w:rsidR="00214CB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18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Общество) извещает Вас о проведении </w:t>
      </w:r>
      <w:r w:rsidRPr="00183B2D" w:rsidR="007E46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годового заседания</w:t>
      </w:r>
      <w:r w:rsidRPr="00183B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общего собрания акционеров Общества</w:t>
      </w:r>
      <w:r w:rsidR="00625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D5240E" w:rsidRPr="00183B2D" w:rsidP="008B78AD" w14:paraId="79C8059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eastAsia="Calibri" w:hAnsi="Times New Roman" w:cs="Times New Roman"/>
          <w:b/>
          <w:sz w:val="24"/>
          <w:szCs w:val="24"/>
        </w:rPr>
        <w:t>Способ принятия решений Общим собранием акционеров Общества:</w:t>
      </w:r>
      <w:r w:rsidRPr="00183B2D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183B2D">
        <w:rPr>
          <w:rFonts w:ascii="Times New Roman" w:eastAsia="Times New Roman" w:hAnsi="Times New Roman" w:cs="Times New Roman"/>
          <w:sz w:val="24"/>
          <w:szCs w:val="24"/>
        </w:rPr>
        <w:t>аседание</w:t>
      </w:r>
      <w:r w:rsidRPr="00183B2D">
        <w:rPr>
          <w:rFonts w:ascii="Times New Roman" w:hAnsi="Times New Roman" w:cs="Times New Roman"/>
          <w:sz w:val="24"/>
          <w:szCs w:val="24"/>
        </w:rPr>
        <w:t>, г</w:t>
      </w:r>
      <w:r w:rsidRPr="00183B2D">
        <w:rPr>
          <w:rFonts w:ascii="Times New Roman" w:hAnsi="Times New Roman" w:cs="Times New Roman"/>
          <w:sz w:val="24"/>
          <w:szCs w:val="24"/>
        </w:rPr>
        <w:t>олосование на котором совмещается с заочным голосованием</w:t>
      </w:r>
      <w:r w:rsidRPr="0018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B2D"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предварительным направлением (вручением) бюллетеней для голосования до проведения общего собрания акционеров (далее также заседание).</w:t>
      </w:r>
    </w:p>
    <w:p w:rsidR="00D5240E" w:rsidRPr="00183B2D" w:rsidP="008B78AD" w14:paraId="79C8059A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83B2D">
        <w:rPr>
          <w:rFonts w:ascii="Times New Roman" w:eastAsia="Calibri" w:hAnsi="Times New Roman" w:cs="Times New Roman"/>
          <w:b/>
          <w:sz w:val="24"/>
          <w:szCs w:val="24"/>
        </w:rPr>
        <w:t>Дата и время проведения заседания</w:t>
      </w:r>
      <w:r w:rsidRPr="00183B2D">
        <w:rPr>
          <w:rFonts w:ascii="Times New Roman" w:eastAsia="Calibri" w:hAnsi="Times New Roman" w:cs="Times New Roman"/>
          <w:sz w:val="24"/>
          <w:szCs w:val="24"/>
        </w:rPr>
        <w:t>: «03» июня 2025 года</w:t>
      </w:r>
      <w:r w:rsidRPr="00183B2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83B2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83B2D"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 по местному времени.</w:t>
      </w:r>
    </w:p>
    <w:p w:rsidR="00D5240E" w:rsidRPr="00183B2D" w:rsidP="008B78AD" w14:paraId="79C8059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B2D">
        <w:rPr>
          <w:rFonts w:ascii="Times New Roman" w:eastAsia="Calibri" w:hAnsi="Times New Roman" w:cs="Times New Roman"/>
          <w:b/>
          <w:sz w:val="24"/>
          <w:szCs w:val="24"/>
        </w:rPr>
        <w:t>Время начала регистрации лиц, участвующих в заседании</w:t>
      </w:r>
      <w:r w:rsidRPr="00183B2D">
        <w:rPr>
          <w:rFonts w:ascii="Times New Roman" w:eastAsia="Calibri" w:hAnsi="Times New Roman" w:cs="Times New Roman"/>
          <w:sz w:val="24"/>
          <w:szCs w:val="24"/>
        </w:rPr>
        <w:t>: 13 часов 30 минут.</w:t>
      </w:r>
    </w:p>
    <w:p w:rsidR="00D5240E" w:rsidRPr="00183B2D" w:rsidP="008B78AD" w14:paraId="79C8059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B2D">
        <w:rPr>
          <w:rFonts w:ascii="Times New Roman" w:eastAsia="Calibri" w:hAnsi="Times New Roman" w:cs="Times New Roman"/>
          <w:b/>
          <w:sz w:val="24"/>
          <w:szCs w:val="24"/>
        </w:rPr>
        <w:t>Место проведения заседания</w:t>
      </w:r>
      <w:r w:rsidRPr="00183B2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83B2D">
        <w:rPr>
          <w:rFonts w:ascii="Times New Roman" w:hAnsi="Times New Roman" w:cs="Times New Roman"/>
          <w:sz w:val="24"/>
          <w:szCs w:val="24"/>
        </w:rPr>
        <w:t>Тюменская область, город Тюмень, ул. Одесская, д.27;</w:t>
      </w:r>
    </w:p>
    <w:p w:rsidR="008B78AD" w:rsidRPr="00183B2D" w:rsidP="008B78AD" w14:paraId="79C8059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b/>
          <w:sz w:val="24"/>
          <w:szCs w:val="24"/>
        </w:rPr>
        <w:t xml:space="preserve">Дата, на которую определяются (фиксируются) лица, имеющих право </w:t>
      </w:r>
      <w:r w:rsidRPr="00183B2D">
        <w:rPr>
          <w:rFonts w:ascii="Times New Roman" w:hAnsi="Times New Roman" w:cs="Times New Roman"/>
          <w:b/>
          <w:sz w:val="24"/>
          <w:szCs w:val="24"/>
        </w:rPr>
        <w:t>голоса при принятии решений Общим собранием акционеров Общества:</w:t>
      </w:r>
      <w:r w:rsidRPr="00183B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3B2D">
        <w:rPr>
          <w:rFonts w:ascii="Times New Roman" w:hAnsi="Times New Roman" w:cs="Times New Roman"/>
          <w:sz w:val="24"/>
          <w:szCs w:val="24"/>
        </w:rPr>
        <w:t>«11» мая 2025 года;</w:t>
      </w:r>
    </w:p>
    <w:p w:rsidR="008B78AD" w:rsidRPr="00183B2D" w:rsidP="008B78AD" w14:paraId="79C8059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eastAsia="Times New Roman" w:hAnsi="Times New Roman" w:cs="Times New Roman"/>
          <w:b/>
          <w:sz w:val="24"/>
          <w:szCs w:val="24"/>
        </w:rPr>
        <w:t>Дата и время окончания приема бюллетеней для заочного голосования</w:t>
      </w:r>
      <w:r w:rsidRPr="00183B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183B2D">
        <w:rPr>
          <w:rFonts w:ascii="Times New Roman" w:hAnsi="Times New Roman" w:cs="Times New Roman"/>
          <w:sz w:val="24"/>
          <w:szCs w:val="24"/>
        </w:rPr>
        <w:t>«30» мая 2025 года до 17 часов 00 минут (время местное);</w:t>
      </w:r>
    </w:p>
    <w:p w:rsidR="004C7D6A" w:rsidRPr="00183B2D" w:rsidP="004C7D6A" w14:paraId="79C8059F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color w:val="FF0000"/>
          <w:sz w:val="24"/>
          <w:szCs w:val="24"/>
        </w:rPr>
      </w:pPr>
      <w:r w:rsidRPr="00183B2D">
        <w:rPr>
          <w:rFonts w:ascii="Times New Roman" w:hAnsi="Times New Roman" w:cs="Times New Roman"/>
          <w:b/>
          <w:sz w:val="24"/>
          <w:szCs w:val="24"/>
        </w:rPr>
        <w:t xml:space="preserve">Почтовый адрес, по которому могут направляться </w:t>
      </w:r>
      <w:r w:rsidRPr="00183B2D">
        <w:rPr>
          <w:rFonts w:ascii="Times New Roman" w:hAnsi="Times New Roman" w:cs="Times New Roman"/>
          <w:b/>
          <w:sz w:val="24"/>
          <w:szCs w:val="24"/>
        </w:rPr>
        <w:t>заполненные бюллетени для голосования</w:t>
      </w:r>
      <w:r w:rsidRPr="00183B2D">
        <w:rPr>
          <w:rFonts w:ascii="Times New Roman" w:hAnsi="Times New Roman" w:cs="Times New Roman"/>
          <w:sz w:val="24"/>
          <w:szCs w:val="24"/>
        </w:rPr>
        <w:t>: 625023, Тюменская область, город Тюмень, ул. Одесская, д.27;</w:t>
      </w:r>
    </w:p>
    <w:p w:rsidR="00D5240E" w:rsidRPr="00183B2D" w:rsidP="004C7D6A" w14:paraId="79C805A0" w14:textId="59776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color w:val="FF0000"/>
          <w:sz w:val="24"/>
          <w:szCs w:val="24"/>
        </w:rPr>
      </w:pPr>
      <w:r w:rsidRPr="00183B2D">
        <w:rPr>
          <w:rFonts w:ascii="Times New Roman" w:hAnsi="Times New Roman" w:cs="Times New Roman"/>
          <w:b/>
          <w:sz w:val="24"/>
          <w:szCs w:val="24"/>
        </w:rPr>
        <w:t>Способ подписания бюллетеней для голосования:</w:t>
      </w:r>
      <w:r w:rsidRPr="00183B2D">
        <w:rPr>
          <w:rFonts w:ascii="Times New Roman" w:hAnsi="Times New Roman" w:cs="Times New Roman"/>
          <w:sz w:val="24"/>
          <w:szCs w:val="24"/>
        </w:rPr>
        <w:t xml:space="preserve"> </w:t>
      </w:r>
      <w:r w:rsidRPr="00183B2D" w:rsidR="004C7D6A">
        <w:rPr>
          <w:rFonts w:ascii="Times New Roman" w:hAnsi="Times New Roman" w:cs="Times New Roman"/>
          <w:sz w:val="24"/>
          <w:szCs w:val="24"/>
        </w:rPr>
        <w:t>собственноручная подпись лица, имеющего право голоса при принятии решений общим собранием акционеров или его представителя</w:t>
      </w:r>
      <w:r w:rsidR="00625575">
        <w:rPr>
          <w:rFonts w:ascii="Times New Roman" w:hAnsi="Times New Roman" w:cs="Times New Roman"/>
          <w:sz w:val="24"/>
          <w:szCs w:val="24"/>
        </w:rPr>
        <w:t>.</w:t>
      </w:r>
    </w:p>
    <w:p w:rsidR="004C7D6A" w:rsidRPr="00183B2D" w:rsidP="004C7D6A" w14:paraId="79C805A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6A" w:rsidRPr="00183B2D" w:rsidP="004C7D6A" w14:paraId="79C805A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2D">
        <w:rPr>
          <w:rFonts w:ascii="Times New Roman" w:hAnsi="Times New Roman" w:cs="Times New Roman"/>
          <w:b/>
          <w:sz w:val="24"/>
          <w:szCs w:val="24"/>
        </w:rPr>
        <w:t>Советом директоров утверждена следующая повестка дня годового заседания общего собрания акционеров Общества:</w:t>
      </w:r>
    </w:p>
    <w:p w:rsidR="004C7D6A" w:rsidRPr="00183B2D" w:rsidP="004C7D6A" w14:paraId="79C805A3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B2D">
        <w:rPr>
          <w:rFonts w:ascii="Times New Roman" w:hAnsi="Times New Roman" w:cs="Times New Roman"/>
          <w:sz w:val="24"/>
          <w:szCs w:val="24"/>
        </w:rPr>
        <w:t>Утверждение годового отчета Общества за 2024 год</w:t>
      </w:r>
      <w:r w:rsidRPr="00183B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D6A" w:rsidRPr="00183B2D" w:rsidP="004C7D6A" w14:paraId="79C805A4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Общества за 2024 год</w:t>
      </w:r>
      <w:r w:rsidRPr="00183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4C7D6A" w:rsidRPr="00183B2D" w:rsidP="004C7D6A" w14:paraId="79C805A5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color w:val="000000"/>
          <w:sz w:val="24"/>
          <w:szCs w:val="24"/>
        </w:rPr>
        <w:t>Распределение прибыли и убытков Общества по результатам 2024 года, в том числе выплата (объявление) дивидендов.</w:t>
      </w:r>
    </w:p>
    <w:p w:rsidR="004C7D6A" w:rsidRPr="00183B2D" w:rsidP="004C7D6A" w14:paraId="79C805A6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>Выплата (объявление) дивидендов по результатам первого квартала 2025 года.</w:t>
      </w:r>
    </w:p>
    <w:p w:rsidR="004C7D6A" w:rsidRPr="00183B2D" w:rsidP="004C7D6A" w14:paraId="79C805A7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color w:val="000000"/>
          <w:sz w:val="24"/>
          <w:szCs w:val="24"/>
        </w:rPr>
        <w:t>Избрание членов Совета директоров Общества.</w:t>
      </w:r>
    </w:p>
    <w:p w:rsidR="004C7D6A" w:rsidRPr="00183B2D" w:rsidP="004C7D6A" w14:paraId="79C805A8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color w:val="000000"/>
          <w:sz w:val="24"/>
          <w:szCs w:val="24"/>
        </w:rPr>
        <w:t>Избрание членов Ревизионн</w:t>
      </w:r>
      <w:r w:rsidRPr="00183B2D">
        <w:rPr>
          <w:rFonts w:ascii="Times New Roman" w:hAnsi="Times New Roman" w:cs="Times New Roman"/>
          <w:color w:val="000000"/>
          <w:sz w:val="24"/>
          <w:szCs w:val="24"/>
        </w:rPr>
        <w:t>ой комиссии Общества.</w:t>
      </w:r>
    </w:p>
    <w:p w:rsidR="004C7D6A" w:rsidRPr="00183B2D" w:rsidP="004C7D6A" w14:paraId="79C805A9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color w:val="000000"/>
          <w:sz w:val="24"/>
          <w:szCs w:val="24"/>
        </w:rPr>
        <w:t>Назначение аудиторской организации Общества.</w:t>
      </w:r>
    </w:p>
    <w:p w:rsidR="004C7D6A" w:rsidRPr="00183B2D" w:rsidP="004C7D6A" w14:paraId="79C805AA" w14:textId="77777777">
      <w:pPr>
        <w:numPr>
          <w:ilvl w:val="0"/>
          <w:numId w:val="9"/>
        </w:numPr>
        <w:tabs>
          <w:tab w:val="left" w:pos="180"/>
          <w:tab w:val="left" w:pos="360"/>
          <w:tab w:val="left" w:pos="567"/>
          <w:tab w:val="num" w:pos="9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>Установление размера вознаграждения членам Совета директоров Общества.</w:t>
      </w:r>
    </w:p>
    <w:p w:rsidR="007D756A" w:rsidRPr="00183B2D" w:rsidP="004C7D6A" w14:paraId="79C805AB" w14:textId="7777777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C7D6A" w:rsidRPr="00183B2D" w:rsidP="00214CB3" w14:paraId="79C805AC" w14:textId="7777777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>С информацией (материалами), предоставляемой акционерам при подготовке к проведению годового заседания общего со</w:t>
      </w:r>
      <w:r w:rsidRPr="00183B2D">
        <w:rPr>
          <w:rFonts w:ascii="Times New Roman" w:hAnsi="Times New Roman" w:cs="Times New Roman"/>
          <w:sz w:val="24"/>
          <w:szCs w:val="24"/>
        </w:rPr>
        <w:t xml:space="preserve">брания акционеров, можно ознакомиться в течение 20 дней до проведения заседания </w:t>
      </w:r>
      <w:r w:rsidRPr="00183B2D">
        <w:rPr>
          <w:rFonts w:ascii="Times New Roman" w:hAnsi="Times New Roman" w:cs="Times New Roman"/>
          <w:color w:val="000000"/>
          <w:sz w:val="24"/>
          <w:szCs w:val="24"/>
        </w:rPr>
        <w:t xml:space="preserve">с 9:00 часов до 17:00 часов, обед с 12:00 до 13:00, </w:t>
      </w:r>
      <w:r w:rsidRPr="00183B2D">
        <w:rPr>
          <w:rFonts w:ascii="Times New Roman" w:hAnsi="Times New Roman" w:cs="Times New Roman"/>
          <w:sz w:val="24"/>
          <w:szCs w:val="24"/>
        </w:rPr>
        <w:t xml:space="preserve">по следующему адресу: 625023, Российская Федерация, г. Тюмень, ул. Одесская, 27, </w:t>
      </w:r>
      <w:r w:rsidRPr="00183B2D">
        <w:rPr>
          <w:rFonts w:ascii="Times New Roman" w:hAnsi="Times New Roman" w:cs="Times New Roman"/>
          <w:sz w:val="24"/>
          <w:szCs w:val="24"/>
        </w:rPr>
        <w:t>каб</w:t>
      </w:r>
      <w:r w:rsidRPr="00183B2D">
        <w:rPr>
          <w:rFonts w:ascii="Times New Roman" w:hAnsi="Times New Roman" w:cs="Times New Roman"/>
          <w:sz w:val="24"/>
          <w:szCs w:val="24"/>
        </w:rPr>
        <w:t xml:space="preserve">. 205, </w:t>
      </w:r>
      <w:r w:rsidRPr="00183B2D">
        <w:rPr>
          <w:rFonts w:ascii="Times New Roman" w:hAnsi="Times New Roman" w:cs="Times New Roman"/>
          <w:color w:val="000000"/>
          <w:sz w:val="24"/>
          <w:szCs w:val="24"/>
        </w:rPr>
        <w:t>а также во время проведения засед</w:t>
      </w:r>
      <w:r w:rsidRPr="00183B2D">
        <w:rPr>
          <w:rFonts w:ascii="Times New Roman" w:hAnsi="Times New Roman" w:cs="Times New Roman"/>
          <w:color w:val="000000"/>
          <w:sz w:val="24"/>
          <w:szCs w:val="24"/>
        </w:rPr>
        <w:t>ания.</w:t>
      </w:r>
    </w:p>
    <w:p w:rsidR="007D756A" w:rsidRPr="00183B2D" w:rsidP="00703751" w14:paraId="79C805A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12DF0" w:rsidRPr="00183B2D" w:rsidP="00703751" w14:paraId="79C805A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3B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Категории (типы) акций, владельцы которых имеют право голоса по всем или некоторым вопросам повестки дня общего собрания акционеров</w:t>
      </w:r>
      <w:r w:rsidRPr="00183B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акции обыкновенные, государственный регистрационный номер выпуска: 1-02-31706-</w:t>
      </w:r>
      <w:r w:rsidRPr="00183B2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183B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12DF0" w:rsidRPr="00183B2D" w:rsidP="00703751" w14:paraId="79C805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56A" w:rsidRPr="00183B2D" w:rsidP="007D756A" w14:paraId="79C805B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B2D">
        <w:rPr>
          <w:rFonts w:ascii="Times New Roman" w:eastAsia="Calibri" w:hAnsi="Times New Roman" w:cs="Times New Roman"/>
          <w:sz w:val="24"/>
          <w:szCs w:val="24"/>
        </w:rPr>
        <w:t xml:space="preserve">Участнику годового заседания </w:t>
      </w:r>
      <w:r w:rsidRPr="00183B2D">
        <w:rPr>
          <w:rFonts w:ascii="Times New Roman" w:eastAsia="Calibri" w:hAnsi="Times New Roman" w:cs="Times New Roman"/>
          <w:sz w:val="24"/>
          <w:szCs w:val="24"/>
        </w:rPr>
        <w:t xml:space="preserve">общего собрания акционеров необходимо иметь при себе паспорт или иной документ, удостоверяющий личность, а для представителя акционера – также доверенность на право участия в заседании общего собрания акционеров и (или) документы, подтверждающие его право </w:t>
      </w:r>
      <w:r w:rsidRPr="00183B2D">
        <w:rPr>
          <w:rFonts w:ascii="Times New Roman" w:eastAsia="Calibri" w:hAnsi="Times New Roman" w:cs="Times New Roman"/>
          <w:sz w:val="24"/>
          <w:szCs w:val="24"/>
        </w:rPr>
        <w:t>действовать от имени акционера без доверенности.</w:t>
      </w:r>
    </w:p>
    <w:p w:rsidR="007D756A" w:rsidRPr="00183B2D" w:rsidP="007D756A" w14:paraId="79C805B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 xml:space="preserve">По требованию лица, имеющего право на участие в годовом заседании общего собрания акционеров, Общество предоставляет ему копии необходимых документов за плату в установленные законом сроки. </w:t>
      </w:r>
    </w:p>
    <w:p w:rsidR="007D756A" w:rsidRPr="00183B2D" w:rsidP="007D756A" w14:paraId="79C805B2" w14:textId="77777777">
      <w:pPr>
        <w:spacing w:after="0" w:line="240" w:lineRule="auto"/>
        <w:ind w:firstLine="539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183B2D">
        <w:rPr>
          <w:rFonts w:ascii="Times New Roman" w:hAnsi="Times New Roman" w:cs="Times New Roman"/>
          <w:sz w:val="24"/>
          <w:szCs w:val="24"/>
        </w:rPr>
        <w:t>К настоящему соо</w:t>
      </w:r>
      <w:r w:rsidRPr="00183B2D">
        <w:rPr>
          <w:rFonts w:ascii="Times New Roman" w:hAnsi="Times New Roman" w:cs="Times New Roman"/>
          <w:sz w:val="24"/>
          <w:szCs w:val="24"/>
        </w:rPr>
        <w:t>бщению прилагается</w:t>
      </w:r>
      <w:r w:rsidRPr="0018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2D">
        <w:rPr>
          <w:rFonts w:ascii="Times New Roman" w:hAnsi="Times New Roman" w:cs="Times New Roman"/>
          <w:sz w:val="24"/>
          <w:szCs w:val="24"/>
        </w:rPr>
        <w:t>б</w:t>
      </w:r>
      <w:r w:rsidRPr="00183B2D">
        <w:rPr>
          <w:rFonts w:ascii="Times New Roman" w:hAnsi="Times New Roman" w:cs="Times New Roman"/>
          <w:noProof/>
          <w:sz w:val="24"/>
          <w:szCs w:val="24"/>
          <w:lang w:val="x-none" w:eastAsia="x-none"/>
        </w:rPr>
        <w:t>юллетен</w:t>
      </w:r>
      <w:r w:rsidRPr="00183B2D">
        <w:rPr>
          <w:rFonts w:ascii="Times New Roman" w:hAnsi="Times New Roman" w:cs="Times New Roman"/>
          <w:noProof/>
          <w:sz w:val="24"/>
          <w:szCs w:val="24"/>
          <w:lang w:eastAsia="x-none"/>
        </w:rPr>
        <w:t>ь</w:t>
      </w:r>
      <w:r w:rsidRPr="00183B2D">
        <w:rPr>
          <w:rFonts w:ascii="Times New Roman" w:hAnsi="Times New Roman" w:cs="Times New Roman"/>
          <w:noProof/>
          <w:sz w:val="24"/>
          <w:szCs w:val="24"/>
          <w:lang w:val="x-none" w:eastAsia="x-none"/>
        </w:rPr>
        <w:t xml:space="preserve"> для голосования на</w:t>
      </w:r>
      <w:r w:rsidRPr="00183B2D">
        <w:rPr>
          <w:rFonts w:ascii="Times New Roman" w:hAnsi="Times New Roman" w:cs="Times New Roman"/>
          <w:sz w:val="24"/>
          <w:szCs w:val="24"/>
        </w:rPr>
        <w:t xml:space="preserve"> годовом заседании общего собрания акционеров.</w:t>
      </w:r>
    </w:p>
    <w:p w:rsidR="007D756A" w:rsidRPr="00183B2D" w:rsidP="007D756A" w14:paraId="79C805B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56A" w:rsidRPr="00183B2D" w:rsidP="007D756A" w14:paraId="79C805B4" w14:textId="777777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83B2D" w:rsidR="00183B2D">
        <w:rPr>
          <w:rFonts w:ascii="Times New Roman" w:hAnsi="Times New Roman" w:cs="Times New Roman"/>
          <w:sz w:val="24"/>
          <w:szCs w:val="24"/>
        </w:rPr>
        <w:t>нформируем Вас</w:t>
      </w:r>
      <w:r w:rsidRPr="00183B2D">
        <w:rPr>
          <w:rFonts w:ascii="Times New Roman" w:hAnsi="Times New Roman" w:cs="Times New Roman"/>
          <w:sz w:val="24"/>
          <w:szCs w:val="24"/>
        </w:rPr>
        <w:t>, что акционерам, зарегистрированным в реестре акционеров Общества, необходимо предоставить информацию об изменении своих данных, в том числе адре</w:t>
      </w:r>
      <w:r w:rsidRPr="00183B2D">
        <w:rPr>
          <w:rFonts w:ascii="Times New Roman" w:hAnsi="Times New Roman" w:cs="Times New Roman"/>
          <w:sz w:val="24"/>
          <w:szCs w:val="24"/>
        </w:rPr>
        <w:t>сных данных, данных о банковских реквизитах, Регистратору Общества – Акционерному обществу «Регистраторское общество «СТАТУС»</w:t>
      </w:r>
      <w:r w:rsidRPr="00183B2D" w:rsidR="00183B2D">
        <w:rPr>
          <w:rFonts w:ascii="Times New Roman" w:hAnsi="Times New Roman" w:cs="Times New Roman"/>
          <w:sz w:val="24"/>
          <w:szCs w:val="24"/>
        </w:rPr>
        <w:t xml:space="preserve"> (ОГРН 1027700003924).</w:t>
      </w:r>
      <w:r w:rsidRPr="00183B2D">
        <w:rPr>
          <w:rFonts w:ascii="Times New Roman" w:hAnsi="Times New Roman" w:cs="Times New Roman"/>
          <w:sz w:val="24"/>
          <w:szCs w:val="24"/>
        </w:rPr>
        <w:t xml:space="preserve"> По всем вопросам, связанным с изменением данных, Вы можете обратиться в Екатеринбургский филиал Регистратора</w:t>
      </w:r>
      <w:r w:rsidRPr="00183B2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83B2D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Россия, 620026, Свердловская область, г. Екатеринбург, ул. Куйбышева, стр. 44А, оф. 1003</w:t>
      </w:r>
      <w:r w:rsidRPr="00183B2D">
        <w:rPr>
          <w:rFonts w:ascii="Times New Roman" w:hAnsi="Times New Roman" w:cs="Times New Roman"/>
          <w:sz w:val="24"/>
          <w:szCs w:val="24"/>
        </w:rPr>
        <w:t xml:space="preserve">, телефон для справок: </w:t>
      </w:r>
      <w:hyperlink r:id="rId5" w:history="1">
        <w:r w:rsidRPr="00183B2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+7 (343) 287-18-39</w:t>
        </w:r>
      </w:hyperlink>
    </w:p>
    <w:p w:rsidR="007D756A" w:rsidRPr="00183B2D" w:rsidP="007D756A" w14:paraId="79C805B5" w14:textId="777777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2D">
        <w:rPr>
          <w:rFonts w:ascii="Times New Roman" w:hAnsi="Times New Roman" w:cs="Times New Roman"/>
          <w:sz w:val="24"/>
          <w:szCs w:val="24"/>
        </w:rPr>
        <w:t>Обращаем ваше внимание, что актуализация анкетных данных в реестре в</w:t>
      </w:r>
      <w:r w:rsidRPr="00183B2D">
        <w:rPr>
          <w:rFonts w:ascii="Times New Roman" w:hAnsi="Times New Roman" w:cs="Times New Roman"/>
          <w:sz w:val="24"/>
          <w:szCs w:val="24"/>
        </w:rPr>
        <w:t>ладельцев ценных бумаг является обязанностью зарегистрированных лиц, предусмотренной статьей 7 Федерального закона №</w:t>
      </w:r>
      <w:r w:rsidR="00214CB3">
        <w:rPr>
          <w:rFonts w:ascii="Times New Roman" w:hAnsi="Times New Roman" w:cs="Times New Roman"/>
          <w:sz w:val="24"/>
          <w:szCs w:val="24"/>
        </w:rPr>
        <w:t xml:space="preserve"> </w:t>
      </w:r>
      <w:r w:rsidRPr="00183B2D">
        <w:rPr>
          <w:rFonts w:ascii="Times New Roman" w:hAnsi="Times New Roman" w:cs="Times New Roman"/>
          <w:sz w:val="24"/>
          <w:szCs w:val="24"/>
        </w:rPr>
        <w:t>115-ФЗ от 07.08.2001 «О противодействии легализации (отмыванию) доходов, полученных преступным путем, и финансированию терроризма», статьей</w:t>
      </w:r>
      <w:r w:rsidRPr="00183B2D">
        <w:rPr>
          <w:rFonts w:ascii="Times New Roman" w:hAnsi="Times New Roman" w:cs="Times New Roman"/>
          <w:sz w:val="24"/>
          <w:szCs w:val="24"/>
        </w:rPr>
        <w:t xml:space="preserve"> 8.2 Федерального закона от 22.04.1996 № 39-ФЗ «О рынке ценных бумаг».</w:t>
      </w:r>
    </w:p>
    <w:p w:rsidR="00312DF0" w:rsidRPr="000D2C2A" w:rsidP="00703751" w14:paraId="79C805B6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DF0" w:rsidRPr="000D2C2A" w:rsidP="00703751" w14:paraId="79C805B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0" w:rsidRPr="000D2C2A" w:rsidP="00703751" w14:paraId="79C805B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0" w:rsidRPr="000D2C2A" w:rsidP="00312DF0" w14:paraId="79C805B9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 АО «СУЭНКО»</w:t>
      </w:r>
    </w:p>
    <w:p w:rsidR="00FF7ECB" w:rsidRPr="000D2C2A" w:rsidP="00312DF0" w14:paraId="79C805BA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0" w:rsidRPr="00312DF0" w:rsidP="00312DF0" w14:paraId="79C805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7E" w:rsidRPr="00E073EF" w:rsidP="00E073EF" w14:paraId="79C805BC" w14:textId="77777777"/>
    <w:sectPr w:rsidSect="00903DAA">
      <w:headerReference w:type="default" r:id="rId6"/>
      <w:footerReference w:type="default" r:id="rId7"/>
      <w:headerReference w:type="first" r:id="rId8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 w14:paraId="79C805B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E6B" w:rsidP="00C30F49" w14:paraId="79C805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 w14:paraId="79C805BD" w14:textId="77777777">
    <w:pPr>
      <w:pStyle w:val="Header"/>
      <w:ind w:right="283"/>
      <w:jc w:val="center"/>
      <w:rPr>
        <w:noProof/>
        <w:lang w:eastAsia="ru-RU"/>
      </w:rPr>
    </w:pPr>
  </w:p>
  <w:p w:rsidR="00875E6B" w:rsidP="00C30F49" w14:paraId="79C805BE" w14:textId="77777777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701" w:rsidRPr="00861B1B" w:rsidP="00792701" w14:paraId="79C805C1" w14:textId="77777777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89979" name="Рисунок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P="00792701" w14:paraId="79C805C2" w14:textId="77777777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P="00792701" w14:paraId="79C805C3" w14:textId="77777777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 xml:space="preserve">СИБИРСКО-УРАЛЬСКАЯ 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ЭНЕРГЕТИЧЕСКАЯ КОМПАНИЯ</w:t>
    </w:r>
  </w:p>
  <w:p w:rsidR="00792701" w:rsidRPr="00861B1B" w:rsidP="00792701" w14:paraId="79C805C4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 xml:space="preserve">ОГРН 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1027201233620  ИНН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/КПП 7205011944/785150001</w:t>
    </w:r>
  </w:p>
  <w:p w:rsidR="00792701" w:rsidRPr="00861B1B" w:rsidP="00792701" w14:paraId="79C805C5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P="00792701" w14:paraId="79C805C6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P="00792701" w14:paraId="79C805C7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7831C5" w:rsidP="00792701" w14:paraId="79C805C8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7831C5">
      <w:rPr>
        <w:rFonts w:ascii="Times New Roman" w:eastAsia="Times New Roman" w:hAnsi="Times New Roman"/>
        <w:sz w:val="18"/>
        <w:szCs w:val="18"/>
        <w:lang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7831C5">
      <w:rPr>
        <w:rFonts w:ascii="Times New Roman" w:eastAsia="Times New Roman" w:hAnsi="Times New Roman"/>
        <w:sz w:val="18"/>
        <w:szCs w:val="18"/>
        <w:lang w:eastAsia="ru-RU"/>
      </w:rPr>
      <w:t>),</w:t>
    </w:r>
  </w:p>
  <w:p w:rsidR="00792701" w:rsidRPr="00861B1B" w:rsidP="00792701" w14:paraId="79C805C9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oo@suen</w:t>
    </w: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P="00792701" w14:paraId="79C805CA" w14:textId="77777777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P="00792701" w14:paraId="79C805CB" w14:textId="77777777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2049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1312" from="457.3pt,0.3pt" to="965.8pt,1.05pt">
              <w10:wrap anchorx="margin"/>
            </v:line>
          </w:pict>
        </mc:Fallback>
      </mc:AlternateContent>
    </w:r>
    <w:r w:rsidRPr="006C3771" w:rsidR="00903DA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C2C8D"/>
    <w:multiLevelType w:val="hybridMultilevel"/>
    <w:tmpl w:val="3C1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E3"/>
    <w:multiLevelType w:val="hybridMultilevel"/>
    <w:tmpl w:val="54361D6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46B"/>
    <w:multiLevelType w:val="hybridMultilevel"/>
    <w:tmpl w:val="DC649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33BCC"/>
    <w:multiLevelType w:val="hybridMultilevel"/>
    <w:tmpl w:val="28467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D626BB"/>
    <w:multiLevelType w:val="hybridMultilevel"/>
    <w:tmpl w:val="378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37601"/>
    <w:multiLevelType w:val="hybridMultilevel"/>
    <w:tmpl w:val="9F6C63D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2DE03621"/>
    <w:multiLevelType w:val="hybridMultilevel"/>
    <w:tmpl w:val="9A14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01D80"/>
    <w:multiLevelType w:val="hybridMultilevel"/>
    <w:tmpl w:val="6A84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83149"/>
    <w:multiLevelType w:val="hybridMultilevel"/>
    <w:tmpl w:val="A2C4A9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7"/>
    <w:rsid w:val="00001320"/>
    <w:rsid w:val="00001744"/>
    <w:rsid w:val="000021E3"/>
    <w:rsid w:val="00004C56"/>
    <w:rsid w:val="000243D8"/>
    <w:rsid w:val="00026A34"/>
    <w:rsid w:val="00043C50"/>
    <w:rsid w:val="00052D99"/>
    <w:rsid w:val="00083109"/>
    <w:rsid w:val="000B5977"/>
    <w:rsid w:val="000C6E5D"/>
    <w:rsid w:val="000C7ED8"/>
    <w:rsid w:val="000C7FA0"/>
    <w:rsid w:val="000D2C2A"/>
    <w:rsid w:val="000E14A0"/>
    <w:rsid w:val="00102343"/>
    <w:rsid w:val="00116427"/>
    <w:rsid w:val="001329FA"/>
    <w:rsid w:val="00140D7F"/>
    <w:rsid w:val="00144F8C"/>
    <w:rsid w:val="001450B2"/>
    <w:rsid w:val="0016677F"/>
    <w:rsid w:val="00183B2D"/>
    <w:rsid w:val="00187A98"/>
    <w:rsid w:val="00196121"/>
    <w:rsid w:val="00196936"/>
    <w:rsid w:val="001A4F6D"/>
    <w:rsid w:val="001A6D1D"/>
    <w:rsid w:val="001B691A"/>
    <w:rsid w:val="001C175A"/>
    <w:rsid w:val="001C52F6"/>
    <w:rsid w:val="001F7B57"/>
    <w:rsid w:val="00214CB3"/>
    <w:rsid w:val="002174AC"/>
    <w:rsid w:val="002204A1"/>
    <w:rsid w:val="00222800"/>
    <w:rsid w:val="002250D3"/>
    <w:rsid w:val="00263F0B"/>
    <w:rsid w:val="002918E7"/>
    <w:rsid w:val="002C10CF"/>
    <w:rsid w:val="00305015"/>
    <w:rsid w:val="00312DF0"/>
    <w:rsid w:val="003416E5"/>
    <w:rsid w:val="00345159"/>
    <w:rsid w:val="00352A3A"/>
    <w:rsid w:val="00375704"/>
    <w:rsid w:val="003A2776"/>
    <w:rsid w:val="003B05D7"/>
    <w:rsid w:val="003B4D47"/>
    <w:rsid w:val="003B6ACE"/>
    <w:rsid w:val="003E1D53"/>
    <w:rsid w:val="003F1472"/>
    <w:rsid w:val="003F5E97"/>
    <w:rsid w:val="003F7CB5"/>
    <w:rsid w:val="004002A7"/>
    <w:rsid w:val="004232A7"/>
    <w:rsid w:val="004437BE"/>
    <w:rsid w:val="00471A7D"/>
    <w:rsid w:val="00472D23"/>
    <w:rsid w:val="00476AF0"/>
    <w:rsid w:val="00486F09"/>
    <w:rsid w:val="004C5D21"/>
    <w:rsid w:val="004C7D6A"/>
    <w:rsid w:val="004D5A5F"/>
    <w:rsid w:val="004D7562"/>
    <w:rsid w:val="004E7B48"/>
    <w:rsid w:val="00504E0A"/>
    <w:rsid w:val="005212E0"/>
    <w:rsid w:val="0053545B"/>
    <w:rsid w:val="00535B6C"/>
    <w:rsid w:val="00544371"/>
    <w:rsid w:val="005476C9"/>
    <w:rsid w:val="00555697"/>
    <w:rsid w:val="00595E44"/>
    <w:rsid w:val="005A076B"/>
    <w:rsid w:val="005C67F3"/>
    <w:rsid w:val="005C7449"/>
    <w:rsid w:val="005C7753"/>
    <w:rsid w:val="005F0B6D"/>
    <w:rsid w:val="00610A85"/>
    <w:rsid w:val="006128BF"/>
    <w:rsid w:val="00616EAB"/>
    <w:rsid w:val="00625575"/>
    <w:rsid w:val="006433E4"/>
    <w:rsid w:val="0065364B"/>
    <w:rsid w:val="0068070B"/>
    <w:rsid w:val="006C40EE"/>
    <w:rsid w:val="006D05FB"/>
    <w:rsid w:val="006D0662"/>
    <w:rsid w:val="006E6C4F"/>
    <w:rsid w:val="006F52AA"/>
    <w:rsid w:val="00703751"/>
    <w:rsid w:val="00714DC8"/>
    <w:rsid w:val="00714F05"/>
    <w:rsid w:val="007230B0"/>
    <w:rsid w:val="00724CDA"/>
    <w:rsid w:val="00725D99"/>
    <w:rsid w:val="0072712B"/>
    <w:rsid w:val="00737921"/>
    <w:rsid w:val="007455E8"/>
    <w:rsid w:val="00747E62"/>
    <w:rsid w:val="00777D49"/>
    <w:rsid w:val="007831C5"/>
    <w:rsid w:val="00792701"/>
    <w:rsid w:val="00794204"/>
    <w:rsid w:val="007D3F8F"/>
    <w:rsid w:val="007D756A"/>
    <w:rsid w:val="007E46A8"/>
    <w:rsid w:val="007F7861"/>
    <w:rsid w:val="007F7AA6"/>
    <w:rsid w:val="00803261"/>
    <w:rsid w:val="00805559"/>
    <w:rsid w:val="00805B49"/>
    <w:rsid w:val="00810BE2"/>
    <w:rsid w:val="008117B3"/>
    <w:rsid w:val="00847B00"/>
    <w:rsid w:val="00855137"/>
    <w:rsid w:val="0085578E"/>
    <w:rsid w:val="00861B1B"/>
    <w:rsid w:val="008721A5"/>
    <w:rsid w:val="00872796"/>
    <w:rsid w:val="00875E6B"/>
    <w:rsid w:val="00876A6E"/>
    <w:rsid w:val="008925C3"/>
    <w:rsid w:val="008B51E7"/>
    <w:rsid w:val="008B78AD"/>
    <w:rsid w:val="008C05D6"/>
    <w:rsid w:val="008C1FFF"/>
    <w:rsid w:val="008D66A0"/>
    <w:rsid w:val="008E271E"/>
    <w:rsid w:val="008E2C9F"/>
    <w:rsid w:val="008E72F0"/>
    <w:rsid w:val="008F112E"/>
    <w:rsid w:val="008F32C5"/>
    <w:rsid w:val="00903DAA"/>
    <w:rsid w:val="00906577"/>
    <w:rsid w:val="009225AD"/>
    <w:rsid w:val="009303E3"/>
    <w:rsid w:val="0094630C"/>
    <w:rsid w:val="00957E86"/>
    <w:rsid w:val="009602DF"/>
    <w:rsid w:val="009603BF"/>
    <w:rsid w:val="00975E99"/>
    <w:rsid w:val="00976174"/>
    <w:rsid w:val="0099277D"/>
    <w:rsid w:val="009A727E"/>
    <w:rsid w:val="009C4A18"/>
    <w:rsid w:val="009F50A2"/>
    <w:rsid w:val="00A24519"/>
    <w:rsid w:val="00A24754"/>
    <w:rsid w:val="00A50F2C"/>
    <w:rsid w:val="00A73E38"/>
    <w:rsid w:val="00A8047E"/>
    <w:rsid w:val="00A871C3"/>
    <w:rsid w:val="00A90AB7"/>
    <w:rsid w:val="00AA645C"/>
    <w:rsid w:val="00AC50BC"/>
    <w:rsid w:val="00AE58EC"/>
    <w:rsid w:val="00B07ACF"/>
    <w:rsid w:val="00B111F8"/>
    <w:rsid w:val="00B14AE1"/>
    <w:rsid w:val="00B17488"/>
    <w:rsid w:val="00B222D7"/>
    <w:rsid w:val="00B40089"/>
    <w:rsid w:val="00B414DD"/>
    <w:rsid w:val="00B44D9F"/>
    <w:rsid w:val="00B507D3"/>
    <w:rsid w:val="00B556CA"/>
    <w:rsid w:val="00B957F4"/>
    <w:rsid w:val="00BA65E5"/>
    <w:rsid w:val="00BA7814"/>
    <w:rsid w:val="00BE26BE"/>
    <w:rsid w:val="00C30F49"/>
    <w:rsid w:val="00C557E4"/>
    <w:rsid w:val="00C5612F"/>
    <w:rsid w:val="00C73DEA"/>
    <w:rsid w:val="00C937A5"/>
    <w:rsid w:val="00CA6492"/>
    <w:rsid w:val="00CA7F54"/>
    <w:rsid w:val="00CB11E3"/>
    <w:rsid w:val="00CB2509"/>
    <w:rsid w:val="00CB4411"/>
    <w:rsid w:val="00D067A6"/>
    <w:rsid w:val="00D12660"/>
    <w:rsid w:val="00D1741A"/>
    <w:rsid w:val="00D17B8E"/>
    <w:rsid w:val="00D43424"/>
    <w:rsid w:val="00D47484"/>
    <w:rsid w:val="00D51157"/>
    <w:rsid w:val="00D5240E"/>
    <w:rsid w:val="00D53E54"/>
    <w:rsid w:val="00D55159"/>
    <w:rsid w:val="00D608E5"/>
    <w:rsid w:val="00D73A95"/>
    <w:rsid w:val="00D74ED0"/>
    <w:rsid w:val="00D818C7"/>
    <w:rsid w:val="00D87BB0"/>
    <w:rsid w:val="00DA16CE"/>
    <w:rsid w:val="00DB4427"/>
    <w:rsid w:val="00DC2593"/>
    <w:rsid w:val="00DE2487"/>
    <w:rsid w:val="00DE627F"/>
    <w:rsid w:val="00DF488B"/>
    <w:rsid w:val="00E018CB"/>
    <w:rsid w:val="00E073EF"/>
    <w:rsid w:val="00E15369"/>
    <w:rsid w:val="00E524F8"/>
    <w:rsid w:val="00E927C2"/>
    <w:rsid w:val="00EB5A98"/>
    <w:rsid w:val="00EE7950"/>
    <w:rsid w:val="00F036FC"/>
    <w:rsid w:val="00F255E6"/>
    <w:rsid w:val="00F32FB4"/>
    <w:rsid w:val="00F37D27"/>
    <w:rsid w:val="00F42A88"/>
    <w:rsid w:val="00F442EF"/>
    <w:rsid w:val="00F51B0A"/>
    <w:rsid w:val="00F608F2"/>
    <w:rsid w:val="00F90979"/>
    <w:rsid w:val="00F949D9"/>
    <w:rsid w:val="00FA43CC"/>
    <w:rsid w:val="00FB68CA"/>
    <w:rsid w:val="00FE144D"/>
    <w:rsid w:val="00FE7A1F"/>
    <w:rsid w:val="00FF7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D03242-A1A7-411D-97D1-0AA5CA9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557E4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2"/>
    <w:rsid w:val="00B556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B556CA"/>
    <w:rPr>
      <w:rFonts w:ascii="Times New Roman" w:eastAsia="Times New Roman" w:hAnsi="Times New Roman" w:cs="Times New Roman"/>
      <w:szCs w:val="24"/>
      <w:lang w:eastAsia="ru-RU"/>
    </w:rPr>
  </w:style>
  <w:style w:type="table" w:styleId="TableGrid">
    <w:name w:val="Table Grid"/>
    <w:basedOn w:val="TableNormal"/>
    <w:rsid w:val="005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tel:+7%20(343)%20287-18-39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office@suenco.ru" TargetMode="External" /><Relationship Id="rId3" Type="http://schemas.openxmlformats.org/officeDocument/2006/relationships/hyperlink" Target="http://www.suenco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B77F-744A-4F9F-B758-B3E20E0A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Лаврентьева Ирина Борисовна</cp:lastModifiedBy>
  <cp:revision>4</cp:revision>
  <cp:lastPrinted>2024-12-17T05:18:00Z</cp:lastPrinted>
  <dcterms:created xsi:type="dcterms:W3CDTF">2025-05-12T10:14:00Z</dcterms:created>
  <dcterms:modified xsi:type="dcterms:W3CDTF">2025-05-12T10:15:00Z</dcterms:modified>
</cp:coreProperties>
</file>