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9.0 -->
  <w:body>
    <w:p w:rsidR="0033274F" w:rsidRPr="0033274F" w:rsidP="0033274F"/>
    <w:p w:rsidR="00650FC9" w:rsidRPr="008D0BB3" w:rsidP="00650FC9">
      <w:pPr>
        <w:pStyle w:val="Heading1"/>
        <w:spacing w:before="0"/>
        <w:jc w:val="center"/>
        <w:rPr>
          <w:rFonts w:ascii="Times New Roman" w:hAnsi="Times New Roman" w:cs="Times New Roman"/>
          <w:color w:val="auto"/>
          <w:sz w:val="26"/>
          <w:szCs w:val="26"/>
        </w:rPr>
      </w:pPr>
      <w:r w:rsidRPr="008D0BB3">
        <w:rPr>
          <w:rFonts w:ascii="Times New Roman" w:hAnsi="Times New Roman" w:cs="Times New Roman"/>
          <w:color w:val="auto"/>
          <w:sz w:val="26"/>
          <w:szCs w:val="26"/>
        </w:rPr>
        <w:t xml:space="preserve">ПАСПОРТ УСЛУГИ (ПРОЦЕССА) </w:t>
      </w:r>
      <w:r w:rsidRPr="008D0BB3" w:rsidR="00F069DD">
        <w:rPr>
          <w:rFonts w:ascii="Times New Roman" w:hAnsi="Times New Roman" w:cs="Times New Roman"/>
          <w:color w:val="auto"/>
          <w:sz w:val="26"/>
          <w:szCs w:val="26"/>
        </w:rPr>
        <w:t>АО «СУЭНКО»</w:t>
      </w:r>
    </w:p>
    <w:p w:rsidR="00DF58F0" w:rsidRPr="008D0BB3" w:rsidP="007C5088">
      <w:pPr>
        <w:autoSpaceDE w:val="0"/>
        <w:autoSpaceDN w:val="0"/>
        <w:adjustRightInd w:val="0"/>
        <w:spacing w:after="0" w:line="240" w:lineRule="auto"/>
        <w:jc w:val="center"/>
        <w:rPr>
          <w:rFonts w:ascii="Times New Roman" w:hAnsi="Times New Roman" w:cs="Times New Roman"/>
          <w:sz w:val="26"/>
          <w:szCs w:val="26"/>
        </w:rPr>
      </w:pPr>
    </w:p>
    <w:p w:rsidR="007C5088" w:rsidRPr="008D0BB3" w:rsidP="007C5088">
      <w:pPr>
        <w:autoSpaceDE w:val="0"/>
        <w:autoSpaceDN w:val="0"/>
        <w:adjustRightInd w:val="0"/>
        <w:spacing w:after="0" w:line="240" w:lineRule="auto"/>
        <w:jc w:val="center"/>
        <w:rPr>
          <w:rFonts w:ascii="Times New Roman" w:hAnsi="Times New Roman" w:cs="Times New Roman"/>
          <w:b/>
          <w:color w:val="000000" w:themeColor="text1"/>
          <w:sz w:val="26"/>
          <w:szCs w:val="26"/>
        </w:rPr>
      </w:pPr>
      <w:r w:rsidRPr="008D0BB3">
        <w:rPr>
          <w:rFonts w:ascii="Times New Roman" w:hAnsi="Times New Roman" w:cs="Times New Roman"/>
          <w:b/>
          <w:color w:val="000000" w:themeColor="text1"/>
          <w:sz w:val="26"/>
          <w:szCs w:val="26"/>
        </w:rPr>
        <w:t xml:space="preserve">ТЕХНОЛОГИЧЕСКОЕ ПРИСОЕДИНЕНИЕ К ЭЛЕКТРИЧЕСКИМ СЕТЯМ </w:t>
      </w:r>
      <w:r w:rsidRPr="008D0BB3" w:rsidR="00440845">
        <w:rPr>
          <w:rFonts w:ascii="Times New Roman" w:hAnsi="Times New Roman" w:cs="Times New Roman"/>
          <w:b/>
          <w:color w:val="000000" w:themeColor="text1"/>
          <w:sz w:val="26"/>
          <w:szCs w:val="26"/>
        </w:rPr>
        <w:t>АО «СУЭНКО»</w:t>
      </w:r>
    </w:p>
    <w:p w:rsidR="00774F52" w:rsidRPr="008D0BB3" w:rsidP="00774F52">
      <w:pPr>
        <w:autoSpaceDE w:val="0"/>
        <w:autoSpaceDN w:val="0"/>
        <w:adjustRightInd w:val="0"/>
        <w:spacing w:after="0" w:line="240" w:lineRule="auto"/>
        <w:jc w:val="center"/>
        <w:rPr>
          <w:rFonts w:ascii="Times New Roman" w:hAnsi="Times New Roman" w:cs="Times New Roman"/>
          <w:b/>
          <w:color w:val="000000" w:themeColor="text1"/>
          <w:sz w:val="26"/>
          <w:szCs w:val="26"/>
        </w:rPr>
      </w:pPr>
      <w:r w:rsidRPr="008D0BB3">
        <w:rPr>
          <w:rFonts w:ascii="Times New Roman" w:hAnsi="Times New Roman" w:cs="Times New Roman"/>
          <w:b/>
          <w:color w:val="000000" w:themeColor="text1"/>
          <w:sz w:val="26"/>
          <w:szCs w:val="26"/>
        </w:rPr>
        <w:t>энергопринимающих устройств</w:t>
      </w:r>
      <w:r w:rsidRPr="008D0BB3">
        <w:rPr>
          <w:rFonts w:ascii="Times New Roman" w:hAnsi="Times New Roman" w:cs="Times New Roman"/>
          <w:b/>
          <w:color w:val="000000" w:themeColor="text1"/>
          <w:sz w:val="26"/>
          <w:szCs w:val="26"/>
        </w:rPr>
        <w:t xml:space="preserve"> с максимальной мощностью свыше 670 кВт</w:t>
      </w:r>
    </w:p>
    <w:p w:rsidR="00650FC9" w:rsidRPr="008D0BB3" w:rsidP="007C5088">
      <w:pPr>
        <w:autoSpaceDE w:val="0"/>
        <w:autoSpaceDN w:val="0"/>
        <w:adjustRightInd w:val="0"/>
        <w:spacing w:after="0" w:line="240" w:lineRule="auto"/>
        <w:jc w:val="center"/>
        <w:rPr>
          <w:rFonts w:ascii="Times New Roman" w:hAnsi="Times New Roman" w:cs="Times New Roman"/>
          <w:b/>
          <w:color w:val="548DD4" w:themeColor="text2" w:themeTint="99"/>
          <w:sz w:val="26"/>
          <w:szCs w:val="26"/>
        </w:rPr>
      </w:pPr>
      <w:r w:rsidRPr="008D0BB3">
        <w:rPr>
          <w:rFonts w:ascii="Times New Roman" w:hAnsi="Times New Roman" w:cs="Times New Roman"/>
          <w:b/>
          <w:color w:val="000000" w:themeColor="text1"/>
          <w:sz w:val="26"/>
          <w:szCs w:val="26"/>
        </w:rPr>
        <w:t xml:space="preserve"> </w:t>
      </w:r>
      <w:r w:rsidRPr="008D0BB3" w:rsidR="0058149F">
        <w:rPr>
          <w:rFonts w:ascii="Times New Roman" w:hAnsi="Times New Roman" w:cs="Times New Roman"/>
          <w:b/>
          <w:color w:val="000000" w:themeColor="text1"/>
          <w:sz w:val="26"/>
          <w:szCs w:val="26"/>
        </w:rPr>
        <w:t>юридических лиц и индивидуальных предпринимателей</w:t>
      </w:r>
      <w:r w:rsidRPr="008D0BB3" w:rsidR="00774F52">
        <w:rPr>
          <w:rFonts w:ascii="Times New Roman" w:hAnsi="Times New Roman" w:cs="Times New Roman"/>
          <w:b/>
          <w:color w:val="000000" w:themeColor="text1"/>
          <w:sz w:val="26"/>
          <w:szCs w:val="26"/>
        </w:rPr>
        <w:t>, в том числе юридических лиц или индивидуальных предпринимателей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и объектов микрогенерации</w:t>
      </w:r>
      <w:r w:rsidRPr="008D0BB3" w:rsidR="005F7254">
        <w:rPr>
          <w:rFonts w:ascii="Times New Roman" w:hAnsi="Times New Roman" w:cs="Times New Roman"/>
          <w:b/>
          <w:color w:val="000000" w:themeColor="text1"/>
          <w:sz w:val="26"/>
          <w:szCs w:val="26"/>
        </w:rPr>
        <w:br/>
      </w:r>
    </w:p>
    <w:p w:rsidR="00774F52" w:rsidRPr="00F069DD" w:rsidP="00650FC9">
      <w:pPr>
        <w:spacing w:after="0" w:line="240" w:lineRule="auto"/>
        <w:jc w:val="both"/>
        <w:rPr>
          <w:rFonts w:ascii="Times New Roman" w:hAnsi="Times New Roman" w:cs="Times New Roman"/>
          <w:b/>
          <w:color w:val="000000" w:themeColor="text1"/>
        </w:rPr>
      </w:pPr>
      <w:r w:rsidRPr="00F069DD">
        <w:rPr>
          <w:rFonts w:ascii="Times New Roman" w:hAnsi="Times New Roman" w:cs="Times New Roman"/>
          <w:b/>
          <w:color w:val="000000" w:themeColor="text1"/>
        </w:rPr>
        <w:t>КРУГ ЗАЯВИТЕЛЕЙ</w:t>
      </w:r>
      <w:r w:rsidRPr="00F069DD" w:rsidR="000653F9">
        <w:rPr>
          <w:rFonts w:ascii="Times New Roman" w:hAnsi="Times New Roman" w:cs="Times New Roman"/>
          <w:b/>
          <w:color w:val="000000" w:themeColor="text1"/>
        </w:rPr>
        <w:t xml:space="preserve">: </w:t>
      </w:r>
    </w:p>
    <w:p w:rsidR="00996EEC" w:rsidRPr="00F069DD" w:rsidP="00650FC9">
      <w:pPr>
        <w:spacing w:after="0" w:line="240" w:lineRule="auto"/>
        <w:jc w:val="both"/>
        <w:rPr>
          <w:rFonts w:ascii="Times New Roman" w:hAnsi="Times New Roman" w:cs="Times New Roman"/>
          <w:color w:val="000000" w:themeColor="text1"/>
        </w:rPr>
      </w:pPr>
      <w:r w:rsidRPr="00F069DD">
        <w:rPr>
          <w:rFonts w:ascii="Times New Roman" w:hAnsi="Times New Roman" w:cs="Times New Roman"/>
          <w:b/>
          <w:color w:val="000000" w:themeColor="text1"/>
        </w:rPr>
        <w:t>-</w:t>
      </w:r>
      <w:r w:rsidRPr="00F069DD" w:rsidR="0058149F">
        <w:rPr>
          <w:rFonts w:ascii="Times New Roman" w:hAnsi="Times New Roman" w:cs="Times New Roman"/>
          <w:color w:val="000000" w:themeColor="text1"/>
        </w:rPr>
        <w:t xml:space="preserve">юридическое лицо или индивидуальный предприниматель </w:t>
      </w:r>
      <w:r w:rsidRPr="00F069DD" w:rsidR="006003D4">
        <w:rPr>
          <w:rFonts w:ascii="Times New Roman" w:hAnsi="Times New Roman" w:cs="Times New Roman"/>
          <w:color w:val="000000" w:themeColor="text1"/>
        </w:rPr>
        <w:t xml:space="preserve">(далее - заявитель) </w:t>
      </w:r>
      <w:r w:rsidRPr="00F069DD">
        <w:rPr>
          <w:rFonts w:ascii="Times New Roman" w:hAnsi="Times New Roman" w:cs="Times New Roman"/>
          <w:color w:val="000000" w:themeColor="text1"/>
        </w:rPr>
        <w:t xml:space="preserve">в целях технологического присоединения энергопринимающих устройств, максимальная мощность которых составляет </w:t>
      </w:r>
      <w:r w:rsidRPr="00F069DD" w:rsidR="0037161F">
        <w:rPr>
          <w:rFonts w:ascii="Times New Roman" w:hAnsi="Times New Roman" w:cs="Times New Roman"/>
          <w:color w:val="000000" w:themeColor="text1"/>
        </w:rPr>
        <w:t>свыше 670 кВт</w:t>
      </w:r>
      <w:r w:rsidRPr="00F069DD" w:rsidR="00855982">
        <w:rPr>
          <w:rFonts w:ascii="Times New Roman" w:hAnsi="Times New Roman" w:cs="Times New Roman"/>
          <w:color w:val="000000" w:themeColor="text1"/>
        </w:rPr>
        <w:t>.</w:t>
      </w:r>
    </w:p>
    <w:p w:rsidR="00774F52" w:rsidRPr="00F069DD" w:rsidP="00774F52">
      <w:pPr>
        <w:pStyle w:val="ListParagraph"/>
        <w:spacing w:after="0" w:line="240" w:lineRule="auto"/>
        <w:ind w:left="0"/>
        <w:jc w:val="both"/>
        <w:rPr>
          <w:rFonts w:ascii="Times New Roman" w:hAnsi="Times New Roman" w:cs="Times New Roman"/>
          <w:color w:val="000000" w:themeColor="text1"/>
        </w:rPr>
      </w:pPr>
      <w:r w:rsidRPr="00F069DD">
        <w:rPr>
          <w:rFonts w:ascii="Times New Roman" w:hAnsi="Times New Roman" w:cs="Times New Roman"/>
          <w:color w:val="000000" w:themeColor="text1"/>
        </w:rPr>
        <w:t>- юридическое лицо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и объектов микрогенерации.</w:t>
      </w:r>
    </w:p>
    <w:p w:rsidR="00CC4978" w:rsidRPr="00F069DD" w:rsidP="00650FC9">
      <w:pPr>
        <w:autoSpaceDE w:val="0"/>
        <w:autoSpaceDN w:val="0"/>
        <w:adjustRightInd w:val="0"/>
        <w:spacing w:after="0" w:line="240" w:lineRule="auto"/>
        <w:jc w:val="both"/>
        <w:rPr>
          <w:rFonts w:ascii="Times New Roman" w:hAnsi="Times New Roman" w:cs="Times New Roman"/>
          <w:color w:val="000000" w:themeColor="text1"/>
        </w:rPr>
      </w:pPr>
      <w:r w:rsidRPr="00F069DD">
        <w:rPr>
          <w:rFonts w:ascii="Times New Roman" w:hAnsi="Times New Roman" w:cs="Times New Roman"/>
          <w:b/>
          <w:color w:val="000000" w:themeColor="text1"/>
        </w:rPr>
        <w:t>РАЗМЕР ПЛАТЫ ЗА ПРЕДОСТАВЛЕНИЕ УСЛУГИ (ПРОЦЕССА) И ОСНОВАНИЕ ЕЕ ВЗИМАНИЯ:</w:t>
      </w:r>
      <w:r w:rsidRPr="00F069DD" w:rsidR="00022F24">
        <w:rPr>
          <w:rFonts w:ascii="Times New Roman" w:hAnsi="Times New Roman" w:cs="Times New Roman"/>
          <w:b/>
          <w:color w:val="000000" w:themeColor="text1"/>
        </w:rPr>
        <w:t xml:space="preserve"> </w:t>
      </w:r>
      <w:r w:rsidRPr="00F069DD" w:rsidR="00FD1D0D">
        <w:rPr>
          <w:rFonts w:ascii="Times New Roman" w:hAnsi="Times New Roman" w:cs="Times New Roman"/>
          <w:color w:val="000000" w:themeColor="text1"/>
        </w:rP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58149F" w:rsidRPr="00F069DD" w:rsidP="00650FC9">
      <w:pPr>
        <w:autoSpaceDE w:val="0"/>
        <w:autoSpaceDN w:val="0"/>
        <w:adjustRightInd w:val="0"/>
        <w:spacing w:after="0" w:line="240" w:lineRule="auto"/>
        <w:jc w:val="both"/>
        <w:rPr>
          <w:rFonts w:ascii="Times New Roman" w:hAnsi="Times New Roman" w:cs="Times New Roman"/>
          <w:color w:val="000000" w:themeColor="text1"/>
        </w:rPr>
      </w:pPr>
      <w:r w:rsidRPr="00F069DD">
        <w:rPr>
          <w:rFonts w:ascii="Times New Roman" w:hAnsi="Times New Roman" w:cs="Times New Roman"/>
          <w:b/>
          <w:color w:val="000000" w:themeColor="text1"/>
        </w:rPr>
        <w:t>УСЛОВИЯ ОКАЗАНИЯ УСЛУГИ (ПРОЦЕССА):</w:t>
      </w:r>
      <w:r w:rsidRPr="00F069DD">
        <w:rPr>
          <w:rFonts w:ascii="Times New Roman" w:hAnsi="Times New Roman" w:cs="Times New Roman"/>
          <w:color w:val="000000" w:themeColor="text1"/>
        </w:rPr>
        <w:t xml:space="preserve"> </w:t>
      </w:r>
      <w:r w:rsidRPr="00F069DD" w:rsidR="00FD1D0D">
        <w:rPr>
          <w:rFonts w:ascii="Times New Roman" w:hAnsi="Times New Roman" w:cs="Times New Roman"/>
          <w:color w:val="000000" w:themeColor="text1"/>
        </w:rPr>
        <w:t xml:space="preserve">намерение заявителя присоединить впервые вводимые в эксплуатацию, ранее присоединенные энергопринимающие устройства, максимальная мощность которых увеличивается, а также в случаях, при которых </w:t>
      </w:r>
      <w:r w:rsidRPr="00F069DD" w:rsidR="00FD1D0D">
        <w:rPr>
          <w:rFonts w:ascii="Times New Roman" w:hAnsi="Times New Roman" w:cs="Times New Roman"/>
          <w:color w:val="000000" w:themeColor="text1"/>
        </w:rPr>
        <w:br/>
        <w:t>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8C2E25" w:rsidRPr="00F069DD" w:rsidP="00650FC9">
      <w:pPr>
        <w:autoSpaceDE w:val="0"/>
        <w:autoSpaceDN w:val="0"/>
        <w:adjustRightInd w:val="0"/>
        <w:spacing w:after="0" w:line="240" w:lineRule="auto"/>
        <w:jc w:val="both"/>
        <w:rPr>
          <w:rFonts w:ascii="Times New Roman" w:hAnsi="Times New Roman" w:cs="Times New Roman"/>
          <w:color w:val="000000" w:themeColor="text1"/>
        </w:rPr>
      </w:pPr>
      <w:r w:rsidRPr="00F069DD">
        <w:rPr>
          <w:rFonts w:ascii="Times New Roman" w:hAnsi="Times New Roman" w:cs="Times New Roman"/>
          <w:b/>
          <w:color w:val="000000" w:themeColor="text1"/>
        </w:rPr>
        <w:t>РЕЗУЛЬТАТ ОКАЗАНИЯ УСЛУГИ (ПРОЦЕССА):</w:t>
      </w:r>
      <w:r w:rsidRPr="00F069DD">
        <w:rPr>
          <w:rFonts w:ascii="Times New Roman" w:hAnsi="Times New Roman" w:cs="Times New Roman"/>
          <w:color w:val="000000" w:themeColor="text1"/>
        </w:rPr>
        <w:t xml:space="preserve"> </w:t>
      </w:r>
      <w:r w:rsidRPr="00F069DD" w:rsidR="00FD1D0D">
        <w:rPr>
          <w:rFonts w:ascii="Times New Roman" w:hAnsi="Times New Roman" w:cs="Times New Roman"/>
          <w:color w:val="000000" w:themeColor="text1"/>
        </w:rPr>
        <w:t xml:space="preserve">технологическое присоединение энергопринимающих устройств заявителя </w:t>
      </w:r>
      <w:r w:rsidRPr="00F069DD" w:rsidR="00FD1D0D">
        <w:rPr>
          <w:rFonts w:ascii="Times New Roman" w:hAnsi="Times New Roman" w:cs="Times New Roman"/>
          <w:color w:val="000000" w:themeColor="text1"/>
        </w:rPr>
        <w:br/>
        <w:t>к электрической сети.</w:t>
      </w:r>
    </w:p>
    <w:p w:rsidR="00855982" w:rsidRPr="00F069DD" w:rsidP="00855982">
      <w:pPr>
        <w:autoSpaceDE w:val="0"/>
        <w:autoSpaceDN w:val="0"/>
        <w:adjustRightInd w:val="0"/>
        <w:spacing w:after="0" w:line="240" w:lineRule="auto"/>
        <w:jc w:val="both"/>
        <w:outlineLvl w:val="0"/>
        <w:rPr>
          <w:rFonts w:ascii="Times New Roman" w:hAnsi="Times New Roman" w:cs="Times New Roman"/>
          <w:color w:val="000000" w:themeColor="text1"/>
        </w:rPr>
      </w:pPr>
      <w:r w:rsidRPr="00F069DD">
        <w:rPr>
          <w:rFonts w:ascii="Times New Roman" w:hAnsi="Times New Roman" w:cs="Times New Roman"/>
          <w:b/>
          <w:color w:val="000000" w:themeColor="text1"/>
        </w:rPr>
        <w:t>ОБЩИЙ СРОК ОКАЗАНИЯ УСЛУГИ (ПРОЦЕССА):</w:t>
      </w:r>
      <w:r w:rsidRPr="00F069DD" w:rsidR="00195358">
        <w:rPr>
          <w:rFonts w:ascii="Times New Roman" w:hAnsi="Times New Roman" w:cs="Times New Roman"/>
          <w:b/>
          <w:color w:val="000000" w:themeColor="text1"/>
        </w:rPr>
        <w:t xml:space="preserve"> </w:t>
      </w:r>
      <w:r w:rsidRPr="00F069DD">
        <w:rPr>
          <w:rFonts w:ascii="Times New Roman" w:hAnsi="Times New Roman" w:cs="Times New Roman"/>
          <w:color w:val="000000" w:themeColor="text1"/>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855982" w:rsidRPr="00F069DD" w:rsidP="00FD1D0D">
      <w:pPr>
        <w:pStyle w:val="ListParagraph"/>
        <w:numPr>
          <w:ilvl w:val="0"/>
          <w:numId w:val="4"/>
        </w:numPr>
        <w:tabs>
          <w:tab w:val="left" w:pos="426"/>
        </w:tabs>
        <w:autoSpaceDE w:val="0"/>
        <w:autoSpaceDN w:val="0"/>
        <w:adjustRightInd w:val="0"/>
        <w:spacing w:after="0" w:line="240" w:lineRule="auto"/>
        <w:ind w:left="0" w:firstLine="0"/>
        <w:jc w:val="both"/>
        <w:outlineLvl w:val="0"/>
        <w:rPr>
          <w:rFonts w:ascii="Times New Roman" w:hAnsi="Times New Roman" w:cs="Times New Roman"/>
          <w:color w:val="000000" w:themeColor="text1"/>
        </w:rPr>
      </w:pPr>
      <w:r w:rsidRPr="00F069DD">
        <w:rPr>
          <w:rFonts w:ascii="Times New Roman" w:hAnsi="Times New Roman" w:cs="Times New Roman"/>
          <w:color w:val="000000" w:themeColor="text1"/>
        </w:rPr>
        <w:t>если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- 1 год с даты заключения договора;</w:t>
      </w:r>
    </w:p>
    <w:p w:rsidR="00855982" w:rsidRPr="00F069DD" w:rsidP="00FD1D0D">
      <w:pPr>
        <w:pStyle w:val="ListParagraph"/>
        <w:numPr>
          <w:ilvl w:val="0"/>
          <w:numId w:val="4"/>
        </w:numPr>
        <w:tabs>
          <w:tab w:val="left" w:pos="426"/>
        </w:tabs>
        <w:autoSpaceDE w:val="0"/>
        <w:autoSpaceDN w:val="0"/>
        <w:adjustRightInd w:val="0"/>
        <w:spacing w:after="0" w:line="240" w:lineRule="auto"/>
        <w:ind w:left="0" w:firstLine="0"/>
        <w:jc w:val="both"/>
        <w:outlineLvl w:val="0"/>
        <w:rPr>
          <w:rFonts w:ascii="Times New Roman" w:hAnsi="Times New Roman" w:cs="Times New Roman"/>
          <w:color w:val="000000" w:themeColor="text1"/>
        </w:rPr>
      </w:pPr>
      <w:r w:rsidRPr="00F069DD">
        <w:rPr>
          <w:rFonts w:ascii="Times New Roman" w:hAnsi="Times New Roman" w:cs="Times New Roman"/>
          <w:color w:val="000000" w:themeColor="text1"/>
        </w:rPr>
        <w:t xml:space="preserve">в иных случаях – 2 года с даты заключения договора. </w:t>
      </w:r>
    </w:p>
    <w:p w:rsidR="00855982" w:rsidRPr="00F069DD" w:rsidP="00855982">
      <w:pPr>
        <w:autoSpaceDE w:val="0"/>
        <w:autoSpaceDN w:val="0"/>
        <w:adjustRightInd w:val="0"/>
        <w:spacing w:after="0" w:line="240" w:lineRule="auto"/>
        <w:jc w:val="both"/>
        <w:rPr>
          <w:rFonts w:ascii="Times New Roman" w:hAnsi="Times New Roman" w:cs="Times New Roman"/>
          <w:color w:val="000000" w:themeColor="text1"/>
        </w:rPr>
      </w:pPr>
      <w:r w:rsidRPr="00F069DD">
        <w:rPr>
          <w:rFonts w:ascii="Times New Roman" w:hAnsi="Times New Roman" w:cs="Times New Roman"/>
          <w:color w:val="000000" w:themeColor="text1"/>
        </w:rPr>
        <w:t>По инициативе (обращению) заявителя договором могут быть установлены иные сроки (но не более 4 лет).</w:t>
      </w:r>
    </w:p>
    <w:p w:rsidR="0054414B" w:rsidRPr="00ED6454" w:rsidP="00855982">
      <w:pPr>
        <w:autoSpaceDE w:val="0"/>
        <w:autoSpaceDN w:val="0"/>
        <w:adjustRightInd w:val="0"/>
        <w:spacing w:after="0" w:line="240" w:lineRule="auto"/>
        <w:jc w:val="both"/>
        <w:outlineLvl w:val="0"/>
        <w:rPr>
          <w:rFonts w:ascii="Times New Roman" w:hAnsi="Times New Roman" w:cs="Times New Roman"/>
          <w:sz w:val="24"/>
          <w:szCs w:val="24"/>
        </w:rPr>
      </w:pPr>
    </w:p>
    <w:p w:rsidR="00195358" w:rsidRPr="00ED6454" w:rsidP="00650FC9">
      <w:pPr>
        <w:pStyle w:val="ListParagraph"/>
        <w:tabs>
          <w:tab w:val="left" w:pos="993"/>
        </w:tabs>
        <w:autoSpaceDE w:val="0"/>
        <w:autoSpaceDN w:val="0"/>
        <w:adjustRightInd w:val="0"/>
        <w:spacing w:after="0" w:line="240" w:lineRule="auto"/>
        <w:ind w:left="567"/>
        <w:jc w:val="both"/>
        <w:outlineLvl w:val="0"/>
        <w:rPr>
          <w:rFonts w:ascii="Times New Roman" w:hAnsi="Times New Roman" w:cs="Times New Roman"/>
          <w:sz w:val="24"/>
          <w:szCs w:val="24"/>
        </w:rPr>
      </w:pPr>
    </w:p>
    <w:p w:rsidR="000653F9" w:rsidP="00F069DD">
      <w:pPr>
        <w:spacing w:after="60" w:line="240" w:lineRule="auto"/>
        <w:jc w:val="center"/>
        <w:outlineLvl w:val="0"/>
        <w:rPr>
          <w:rFonts w:ascii="Times New Roman" w:hAnsi="Times New Roman" w:cs="Times New Roman"/>
          <w:b/>
          <w:color w:val="000000" w:themeColor="text1"/>
          <w:sz w:val="26"/>
          <w:szCs w:val="26"/>
        </w:rPr>
      </w:pPr>
      <w:r w:rsidRPr="008D0BB3">
        <w:rPr>
          <w:rFonts w:ascii="Times New Roman" w:hAnsi="Times New Roman" w:cs="Times New Roman"/>
          <w:b/>
          <w:color w:val="000000" w:themeColor="text1"/>
          <w:sz w:val="26"/>
          <w:szCs w:val="26"/>
        </w:rPr>
        <w:t>СОСТАВ, ПОСЛЕДОВАТЕЛЬНОСТЬ И СРОКИ ОКАЗАНИЯ УСЛУГИ (ПРОЦЕССА)</w:t>
      </w:r>
    </w:p>
    <w:p w:rsidR="008D0BB3" w:rsidRPr="008D0BB3" w:rsidP="00F069DD">
      <w:pPr>
        <w:spacing w:after="60" w:line="240" w:lineRule="auto"/>
        <w:jc w:val="center"/>
        <w:outlineLvl w:val="0"/>
        <w:rPr>
          <w:rFonts w:ascii="Times New Roman" w:hAnsi="Times New Roman" w:cs="Times New Roman"/>
          <w:b/>
          <w:color w:val="000000" w:themeColor="text1"/>
          <w:sz w:val="26"/>
          <w:szCs w:val="26"/>
        </w:rPr>
      </w:pPr>
    </w:p>
    <w:tbl>
      <w:tblPr>
        <w:tblStyle w:val="-110"/>
        <w:tblW w:w="4936" w:type="pct"/>
        <w:tblInd w:w="108" w:type="dxa"/>
        <w:tblLayout w:type="fixed"/>
        <w:tblLook w:val="00A0"/>
      </w:tblPr>
      <w:tblGrid>
        <w:gridCol w:w="426"/>
        <w:gridCol w:w="2268"/>
        <w:gridCol w:w="2125"/>
        <w:gridCol w:w="2689"/>
        <w:gridCol w:w="2262"/>
        <w:gridCol w:w="1764"/>
        <w:gridCol w:w="2783"/>
      </w:tblGrid>
      <w:tr w:rsidTr="002D4306">
        <w:tblPrEx>
          <w:tblW w:w="4936" w:type="pct"/>
          <w:tblInd w:w="108" w:type="dxa"/>
          <w:tblLayout w:type="fixed"/>
          <w:tblLook w:val="00A0"/>
        </w:tblPrEx>
        <w:trPr>
          <w:tblHeader/>
        </w:trPr>
        <w:tc>
          <w:tcPr>
            <w:tcW w:w="149" w:type="pct"/>
            <w:tcBorders>
              <w:top w:val="single" w:sz="8" w:space="0" w:color="4F81BD" w:themeColor="accent1"/>
              <w:bottom w:val="double" w:sz="4" w:space="0" w:color="4F81BD" w:themeColor="accent1"/>
            </w:tcBorders>
            <w:shd w:val="clear" w:color="auto" w:fill="D9D9D9" w:themeFill="background1" w:themeFillShade="D9"/>
          </w:tcPr>
          <w:p w:rsidR="00CA183B" w:rsidRPr="002D4306" w:rsidP="005E4974">
            <w:pPr>
              <w:jc w:val="center"/>
              <w:rPr>
                <w:rFonts w:ascii="Times New Roman" w:eastAsia="Times New Roman" w:hAnsi="Times New Roman" w:cs="Times New Roman"/>
                <w:color w:val="000000" w:themeColor="text1"/>
                <w:lang w:eastAsia="ru-RU"/>
              </w:rPr>
            </w:pPr>
            <w:r w:rsidRPr="002D4306">
              <w:rPr>
                <w:rFonts w:ascii="Times New Roman" w:eastAsia="Times New Roman" w:hAnsi="Times New Roman" w:cs="Times New Roman"/>
                <w:color w:val="000000" w:themeColor="text1"/>
                <w:lang w:eastAsia="ru-RU"/>
              </w:rPr>
              <w:t>№</w:t>
            </w:r>
          </w:p>
        </w:tc>
        <w:tc>
          <w:tcPr>
            <w:tcW w:w="792" w:type="pct"/>
            <w:tcBorders>
              <w:bottom w:val="double" w:sz="4" w:space="0" w:color="4F81BD" w:themeColor="accent1"/>
              <w:right w:val="single" w:sz="4" w:space="0" w:color="FFFFFF" w:themeColor="background1"/>
            </w:tcBorders>
            <w:shd w:val="clear" w:color="auto" w:fill="D9D9D9" w:themeFill="background1" w:themeFillShade="D9"/>
          </w:tcPr>
          <w:p w:rsidR="00CA183B" w:rsidRPr="002D4306" w:rsidP="005E4974">
            <w:pPr>
              <w:jc w:val="center"/>
              <w:rPr>
                <w:rFonts w:ascii="Times New Roman" w:eastAsia="Times New Roman" w:hAnsi="Times New Roman" w:cs="Times New Roman"/>
                <w:color w:val="000000" w:themeColor="text1"/>
                <w:lang w:eastAsia="ru-RU"/>
              </w:rPr>
            </w:pPr>
            <w:r w:rsidRPr="002D4306">
              <w:rPr>
                <w:rFonts w:ascii="Times New Roman" w:eastAsia="Times New Roman" w:hAnsi="Times New Roman" w:cs="Times New Roman"/>
                <w:color w:val="000000" w:themeColor="text1"/>
                <w:lang w:eastAsia="ru-RU"/>
              </w:rPr>
              <w:t>Этап</w:t>
            </w:r>
          </w:p>
        </w:tc>
        <w:tc>
          <w:tcPr>
            <w:tcW w:w="742"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shd w:val="clear" w:color="auto" w:fill="D9D9D9" w:themeFill="background1" w:themeFillShade="D9"/>
          </w:tcPr>
          <w:p w:rsidR="00CA183B" w:rsidRPr="002D4306" w:rsidP="005E4974">
            <w:pPr>
              <w:jc w:val="center"/>
              <w:rPr>
                <w:rFonts w:ascii="Times New Roman" w:eastAsia="Times New Roman" w:hAnsi="Times New Roman" w:cs="Times New Roman"/>
                <w:color w:val="000000" w:themeColor="text1"/>
                <w:lang w:eastAsia="ru-RU"/>
              </w:rPr>
            </w:pPr>
            <w:r w:rsidRPr="002D4306">
              <w:rPr>
                <w:rFonts w:ascii="Times New Roman" w:eastAsia="Times New Roman" w:hAnsi="Times New Roman" w:cs="Times New Roman"/>
                <w:color w:val="000000" w:themeColor="text1"/>
                <w:lang w:eastAsia="ru-RU"/>
              </w:rPr>
              <w:t>Условие этапа</w:t>
            </w:r>
          </w:p>
        </w:tc>
        <w:tc>
          <w:tcPr>
            <w:tcW w:w="939" w:type="pct"/>
            <w:tcBorders>
              <w:left w:val="single" w:sz="4" w:space="0" w:color="FFFFFF" w:themeColor="background1"/>
              <w:bottom w:val="double" w:sz="4" w:space="0" w:color="4F81BD" w:themeColor="accent1"/>
              <w:right w:val="single" w:sz="4" w:space="0" w:color="FFFFFF" w:themeColor="background1"/>
            </w:tcBorders>
            <w:shd w:val="clear" w:color="auto" w:fill="D9D9D9" w:themeFill="background1" w:themeFillShade="D9"/>
          </w:tcPr>
          <w:p w:rsidR="00CA183B" w:rsidRPr="002D4306" w:rsidP="005E4974">
            <w:pPr>
              <w:jc w:val="center"/>
              <w:rPr>
                <w:rFonts w:ascii="Times New Roman" w:eastAsia="Times New Roman" w:hAnsi="Times New Roman" w:cs="Times New Roman"/>
                <w:color w:val="000000" w:themeColor="text1"/>
                <w:lang w:eastAsia="ru-RU"/>
              </w:rPr>
            </w:pPr>
            <w:r w:rsidRPr="002D4306">
              <w:rPr>
                <w:rFonts w:ascii="Times New Roman" w:eastAsia="Times New Roman" w:hAnsi="Times New Roman" w:cs="Times New Roman"/>
                <w:color w:val="000000" w:themeColor="text1"/>
                <w:lang w:eastAsia="ru-RU"/>
              </w:rPr>
              <w:t>Содержание</w:t>
            </w:r>
          </w:p>
        </w:tc>
        <w:tc>
          <w:tcPr>
            <w:tcW w:w="790"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shd w:val="clear" w:color="auto" w:fill="D9D9D9" w:themeFill="background1" w:themeFillShade="D9"/>
          </w:tcPr>
          <w:p w:rsidR="00CA183B" w:rsidRPr="002D4306" w:rsidP="005E4974">
            <w:pPr>
              <w:jc w:val="center"/>
              <w:rPr>
                <w:rFonts w:ascii="Times New Roman" w:eastAsia="Times New Roman" w:hAnsi="Times New Roman" w:cs="Times New Roman"/>
                <w:color w:val="000000" w:themeColor="text1"/>
                <w:lang w:eastAsia="ru-RU"/>
              </w:rPr>
            </w:pPr>
            <w:r w:rsidRPr="002D4306">
              <w:rPr>
                <w:rFonts w:ascii="Times New Roman" w:eastAsia="Times New Roman" w:hAnsi="Times New Roman" w:cs="Times New Roman"/>
                <w:color w:val="000000" w:themeColor="text1"/>
                <w:lang w:eastAsia="ru-RU"/>
              </w:rPr>
              <w:t>Форма предоставления</w:t>
            </w:r>
          </w:p>
        </w:tc>
        <w:tc>
          <w:tcPr>
            <w:tcW w:w="616" w:type="pct"/>
            <w:tcBorders>
              <w:left w:val="single" w:sz="4" w:space="0" w:color="FFFFFF" w:themeColor="background1"/>
              <w:bottom w:val="double" w:sz="4" w:space="0" w:color="4F81BD" w:themeColor="accent1"/>
              <w:right w:val="single" w:sz="4" w:space="0" w:color="FFFFFF" w:themeColor="background1"/>
            </w:tcBorders>
            <w:shd w:val="clear" w:color="auto" w:fill="D9D9D9" w:themeFill="background1" w:themeFillShade="D9"/>
          </w:tcPr>
          <w:p w:rsidR="00CA183B" w:rsidRPr="002D4306" w:rsidP="005E4974">
            <w:pPr>
              <w:jc w:val="center"/>
              <w:rPr>
                <w:rFonts w:ascii="Times New Roman" w:eastAsia="Times New Roman" w:hAnsi="Times New Roman" w:cs="Times New Roman"/>
                <w:color w:val="000000" w:themeColor="text1"/>
                <w:lang w:eastAsia="ru-RU"/>
              </w:rPr>
            </w:pPr>
            <w:r w:rsidRPr="002D4306">
              <w:rPr>
                <w:rFonts w:ascii="Times New Roman" w:eastAsia="Times New Roman" w:hAnsi="Times New Roman" w:cs="Times New Roman"/>
                <w:color w:val="000000" w:themeColor="text1"/>
                <w:lang w:eastAsia="ru-RU"/>
              </w:rPr>
              <w:t>Срок исполнения</w:t>
            </w:r>
          </w:p>
        </w:tc>
        <w:tc>
          <w:tcPr>
            <w:tcW w:w="972" w:type="pct"/>
            <w:tcBorders>
              <w:top w:val="single" w:sz="8" w:space="0" w:color="4F81BD" w:themeColor="accent1"/>
              <w:left w:val="single" w:sz="4" w:space="0" w:color="FFFFFF" w:themeColor="background1"/>
              <w:bottom w:val="double" w:sz="4" w:space="0" w:color="4F81BD" w:themeColor="accent1"/>
            </w:tcBorders>
            <w:shd w:val="clear" w:color="auto" w:fill="D9D9D9" w:themeFill="background1" w:themeFillShade="D9"/>
          </w:tcPr>
          <w:p w:rsidR="00CA183B" w:rsidRPr="002D4306" w:rsidP="005E4974">
            <w:pPr>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Обоснование, с</w:t>
            </w:r>
            <w:r w:rsidRPr="002D4306">
              <w:rPr>
                <w:rFonts w:ascii="Times New Roman" w:eastAsia="Times New Roman" w:hAnsi="Times New Roman" w:cs="Times New Roman"/>
                <w:color w:val="000000" w:themeColor="text1"/>
                <w:lang w:eastAsia="ru-RU"/>
              </w:rPr>
              <w:t>сылка на нормативно</w:t>
            </w:r>
            <w:r w:rsidR="00490CEC">
              <w:rPr>
                <w:rFonts w:ascii="Times New Roman" w:eastAsia="Times New Roman" w:hAnsi="Times New Roman" w:cs="Times New Roman"/>
                <w:color w:val="000000" w:themeColor="text1"/>
                <w:lang w:eastAsia="ru-RU"/>
              </w:rPr>
              <w:t>-</w:t>
            </w:r>
            <w:r w:rsidRPr="002D4306">
              <w:rPr>
                <w:rFonts w:ascii="Times New Roman" w:eastAsia="Times New Roman" w:hAnsi="Times New Roman" w:cs="Times New Roman"/>
                <w:color w:val="000000" w:themeColor="text1"/>
                <w:lang w:eastAsia="ru-RU"/>
              </w:rPr>
              <w:t>правовой акт</w:t>
            </w:r>
          </w:p>
        </w:tc>
      </w:tr>
      <w:tr w:rsidTr="00FE0A5D">
        <w:tblPrEx>
          <w:tblW w:w="4936" w:type="pct"/>
          <w:tblInd w:w="108" w:type="dxa"/>
          <w:tblLayout w:type="fixed"/>
          <w:tblLook w:val="00A0"/>
        </w:tblPrEx>
        <w:tc>
          <w:tcPr>
            <w:tcW w:w="149" w:type="pct"/>
            <w:vMerge w:val="restart"/>
            <w:tcBorders>
              <w:top w:val="double" w:sz="4" w:space="0" w:color="4F81BD" w:themeColor="accent1"/>
            </w:tcBorders>
          </w:tcPr>
          <w:p w:rsidR="00CB5190" w:rsidRPr="008F5A82" w:rsidP="00C144A4">
            <w:pPr>
              <w:jc w:val="center"/>
              <w:rPr>
                <w:rFonts w:ascii="Times New Roman" w:eastAsia="Times New Roman" w:hAnsi="Times New Roman" w:cs="Times New Roman"/>
                <w:b w:val="0"/>
                <w:lang w:eastAsia="ru-RU"/>
              </w:rPr>
            </w:pPr>
            <w:r w:rsidRPr="008F5A82">
              <w:rPr>
                <w:rFonts w:ascii="Times New Roman" w:eastAsia="Times New Roman" w:hAnsi="Times New Roman" w:cs="Times New Roman"/>
                <w:b w:val="0"/>
                <w:lang w:eastAsia="ru-RU"/>
              </w:rPr>
              <w:t>1</w:t>
            </w:r>
          </w:p>
        </w:tc>
        <w:tc>
          <w:tcPr>
            <w:tcW w:w="792" w:type="pct"/>
            <w:vMerge w:val="restart"/>
            <w:tcBorders>
              <w:top w:val="double" w:sz="4" w:space="0" w:color="4F81BD" w:themeColor="accent1"/>
            </w:tcBorders>
          </w:tcPr>
          <w:p w:rsidR="00CB5190" w:rsidRPr="008F5A82" w:rsidP="00FF4C0D">
            <w:pPr>
              <w:autoSpaceDE w:val="0"/>
              <w:autoSpaceDN w:val="0"/>
              <w:adjustRightInd w:val="0"/>
              <w:rPr>
                <w:rFonts w:ascii="Times New Roman" w:eastAsia="Times New Roman" w:hAnsi="Times New Roman" w:cs="Times New Roman"/>
                <w:lang w:eastAsia="ru-RU"/>
              </w:rPr>
            </w:pPr>
            <w:r w:rsidRPr="008F5A82">
              <w:rPr>
                <w:rFonts w:ascii="Times New Roman" w:eastAsia="Times New Roman" w:hAnsi="Times New Roman" w:cs="Times New Roman"/>
                <w:lang w:eastAsia="ru-RU"/>
              </w:rPr>
              <w:t>Подача заявки на технологическое присоединение</w:t>
            </w:r>
          </w:p>
        </w:tc>
        <w:tc>
          <w:tcPr>
            <w:tcW w:w="742" w:type="pct"/>
            <w:tcBorders>
              <w:top w:val="double" w:sz="4" w:space="0" w:color="4F81BD" w:themeColor="accent1"/>
            </w:tcBorders>
          </w:tcPr>
          <w:p w:rsidR="00CB5190" w:rsidRPr="008F5A82" w:rsidP="00FF4C0D">
            <w:pPr>
              <w:autoSpaceDE w:val="0"/>
              <w:autoSpaceDN w:val="0"/>
              <w:adjustRightInd w:val="0"/>
              <w:spacing w:after="60"/>
              <w:rPr>
                <w:rFonts w:ascii="Times New Roman" w:eastAsia="Times New Roman" w:hAnsi="Times New Roman" w:cs="Times New Roman"/>
                <w:lang w:eastAsia="ru-RU"/>
              </w:rPr>
            </w:pPr>
            <w:r w:rsidRPr="008F5A82">
              <w:rPr>
                <w:rFonts w:ascii="Times New Roman" w:hAnsi="Times New Roman" w:cs="Times New Roman"/>
              </w:rPr>
              <w:t>Направление  заявки</w:t>
            </w:r>
            <w:r w:rsidRPr="008F5A82">
              <w:rPr>
                <w:rFonts w:ascii="Times New Roman" w:hAnsi="Times New Roman" w:cs="Times New Roman"/>
              </w:rPr>
              <w:t xml:space="preserve"> в </w:t>
            </w:r>
            <w:r w:rsidRPr="008F5A82" w:rsidR="0002004F">
              <w:rPr>
                <w:rFonts w:ascii="Times New Roman" w:hAnsi="Times New Roman" w:cs="Times New Roman"/>
              </w:rPr>
              <w:t xml:space="preserve">сетевую организацию </w:t>
            </w:r>
            <w:r w:rsidRPr="008F5A82" w:rsidR="00F069DD">
              <w:rPr>
                <w:rFonts w:ascii="Times New Roman" w:hAnsi="Times New Roman" w:cs="Times New Roman"/>
              </w:rPr>
              <w:t xml:space="preserve">      </w:t>
            </w:r>
            <w:r w:rsidRPr="008F5A82" w:rsidR="0002004F">
              <w:rPr>
                <w:rFonts w:ascii="Times New Roman" w:hAnsi="Times New Roman" w:cs="Times New Roman"/>
              </w:rPr>
              <w:t>(</w:t>
            </w:r>
            <w:r w:rsidRPr="008F5A82" w:rsidR="00F069DD">
              <w:rPr>
                <w:rStyle w:val="210"/>
                <w:rFonts w:eastAsia="Courier New"/>
                <w:color w:val="auto"/>
                <w:sz w:val="22"/>
                <w:szCs w:val="22"/>
              </w:rPr>
              <w:t>АО «СУЭНКО»</w:t>
            </w:r>
            <w:r w:rsidRPr="008F5A82" w:rsidR="0002004F">
              <w:rPr>
                <w:rStyle w:val="210"/>
                <w:rFonts w:eastAsia="Courier New"/>
                <w:color w:val="auto"/>
                <w:sz w:val="22"/>
                <w:szCs w:val="22"/>
              </w:rPr>
              <w:t>)</w:t>
            </w:r>
            <w:r w:rsidRPr="008F5A82">
              <w:rPr>
                <w:rFonts w:ascii="Times New Roman" w:hAnsi="Times New Roman" w:cs="Times New Roman"/>
              </w:rPr>
              <w:t>, объекты электросетевого хозяйства которой расположены на наименьшем расстоянии от границ участка заявителя</w:t>
            </w:r>
          </w:p>
        </w:tc>
        <w:tc>
          <w:tcPr>
            <w:tcW w:w="939" w:type="pct"/>
            <w:tcBorders>
              <w:top w:val="double" w:sz="4" w:space="0" w:color="4F81BD" w:themeColor="accent1"/>
            </w:tcBorders>
          </w:tcPr>
          <w:p w:rsidR="00CB5190" w:rsidRPr="008F5A82" w:rsidP="00FF4C0D">
            <w:pPr>
              <w:autoSpaceDE w:val="0"/>
              <w:autoSpaceDN w:val="0"/>
              <w:adjustRightInd w:val="0"/>
              <w:rPr>
                <w:rFonts w:ascii="Times New Roman" w:eastAsia="Times New Roman" w:hAnsi="Times New Roman" w:cs="Times New Roman"/>
                <w:lang w:eastAsia="ru-RU"/>
              </w:rPr>
            </w:pPr>
            <w:r w:rsidRPr="008F5A82">
              <w:rPr>
                <w:rFonts w:ascii="Times New Roman" w:eastAsia="Times New Roman" w:hAnsi="Times New Roman" w:cs="Times New Roman"/>
                <w:bCs/>
                <w:lang w:eastAsia="ru-RU"/>
              </w:rPr>
              <w:t>1.1.</w:t>
            </w:r>
            <w:r w:rsidRPr="008F5A82">
              <w:rPr>
                <w:rFonts w:ascii="Times New Roman" w:eastAsia="Times New Roman" w:hAnsi="Times New Roman" w:cs="Times New Roman"/>
                <w:lang w:eastAsia="ru-RU"/>
              </w:rPr>
              <w:t> </w:t>
            </w:r>
            <w:r w:rsidRPr="008F5A82">
              <w:rPr>
                <w:rFonts w:ascii="Times New Roman" w:eastAsia="Times New Roman" w:hAnsi="Times New Roman" w:cs="Times New Roman"/>
                <w:lang w:eastAsia="ru-RU"/>
              </w:rPr>
              <w:t xml:space="preserve">Заявитель направляет заявку на технологическое присоединение </w:t>
            </w:r>
          </w:p>
        </w:tc>
        <w:tc>
          <w:tcPr>
            <w:tcW w:w="790" w:type="pct"/>
            <w:vMerge w:val="restart"/>
            <w:tcBorders>
              <w:top w:val="double" w:sz="4" w:space="0" w:color="4F81BD" w:themeColor="accent1"/>
            </w:tcBorders>
          </w:tcPr>
          <w:p w:rsidR="00CB5190" w:rsidRPr="008F5A82" w:rsidP="00FD1D0D">
            <w:pPr>
              <w:pStyle w:val="ListParagraph"/>
              <w:autoSpaceDE w:val="0"/>
              <w:autoSpaceDN w:val="0"/>
              <w:adjustRightInd w:val="0"/>
              <w:ind w:left="34"/>
              <w:rPr>
                <w:rFonts w:ascii="Times New Roman" w:eastAsia="Times New Roman" w:hAnsi="Times New Roman" w:cs="Times New Roman"/>
                <w:lang w:eastAsia="ru-RU"/>
              </w:rPr>
            </w:pPr>
            <w:r w:rsidRPr="008F5A82">
              <w:rPr>
                <w:rFonts w:ascii="Times New Roman" w:eastAsia="Times New Roman" w:hAnsi="Times New Roman" w:cs="Times New Roman"/>
                <w:lang w:eastAsia="ru-RU"/>
              </w:rPr>
              <w:t>Очная, п</w:t>
            </w:r>
            <w:r w:rsidRPr="008F5A82">
              <w:rPr>
                <w:rFonts w:ascii="Times New Roman" w:eastAsia="Times New Roman" w:hAnsi="Times New Roman" w:cs="Times New Roman"/>
                <w:lang w:eastAsia="ru-RU"/>
              </w:rPr>
              <w:t>исьменная или электронная</w:t>
            </w:r>
          </w:p>
          <w:p w:rsidR="00120756" w:rsidRPr="008F5A82" w:rsidP="00120756">
            <w:pPr>
              <w:autoSpaceDE w:val="0"/>
              <w:autoSpaceDN w:val="0"/>
              <w:adjustRightInd w:val="0"/>
              <w:jc w:val="both"/>
              <w:rPr>
                <w:rFonts w:ascii="Times New Roman" w:hAnsi="Times New Roman" w:cs="Times New Roman"/>
              </w:rPr>
            </w:pPr>
            <w:r w:rsidRPr="008F5A82">
              <w:rPr>
                <w:rFonts w:ascii="Times New Roman" w:hAnsi="Times New Roman" w:cs="Times New Roman"/>
              </w:rPr>
              <w:t xml:space="preserve">(в том числе посредством переадресации на официальный сайт, обеспечивающий возможность направлять заявку и прилагаемые документы) </w:t>
            </w:r>
          </w:p>
          <w:p w:rsidR="00CB5190" w:rsidRPr="008F5A82" w:rsidP="00FF4C0D">
            <w:pPr>
              <w:autoSpaceDE w:val="0"/>
              <w:autoSpaceDN w:val="0"/>
              <w:adjustRightInd w:val="0"/>
              <w:rPr>
                <w:rFonts w:ascii="Times New Roman" w:eastAsia="Times New Roman" w:hAnsi="Times New Roman" w:cs="Times New Roman"/>
                <w:lang w:eastAsia="ru-RU"/>
              </w:rPr>
            </w:pPr>
          </w:p>
        </w:tc>
        <w:tc>
          <w:tcPr>
            <w:tcW w:w="616" w:type="pct"/>
            <w:tcBorders>
              <w:top w:val="double" w:sz="4" w:space="0" w:color="4F81BD" w:themeColor="accent1"/>
            </w:tcBorders>
          </w:tcPr>
          <w:p w:rsidR="00CB5190" w:rsidRPr="008F5A82" w:rsidP="00FF4C0D">
            <w:pPr>
              <w:rPr>
                <w:rFonts w:ascii="Times New Roman" w:eastAsia="Times New Roman" w:hAnsi="Times New Roman" w:cs="Times New Roman"/>
                <w:lang w:eastAsia="ru-RU"/>
              </w:rPr>
            </w:pPr>
            <w:r w:rsidRPr="008F5A82">
              <w:rPr>
                <w:rFonts w:ascii="Times New Roman" w:eastAsia="Times New Roman" w:hAnsi="Times New Roman" w:cs="Times New Roman"/>
                <w:lang w:eastAsia="ru-RU"/>
              </w:rPr>
              <w:t>Не ограничен</w:t>
            </w:r>
          </w:p>
        </w:tc>
        <w:tc>
          <w:tcPr>
            <w:tcW w:w="972" w:type="pct"/>
            <w:tcBorders>
              <w:top w:val="double" w:sz="4" w:space="0" w:color="4F81BD" w:themeColor="accent1"/>
            </w:tcBorders>
          </w:tcPr>
          <w:p w:rsidR="00CB5190" w:rsidRPr="008F5A82" w:rsidP="00FD1D0D">
            <w:pPr>
              <w:rPr>
                <w:rFonts w:ascii="Times New Roman" w:eastAsia="Times New Roman" w:hAnsi="Times New Roman" w:cs="Times New Roman"/>
                <w:lang w:eastAsia="ru-RU"/>
              </w:rPr>
            </w:pPr>
            <w:r w:rsidRPr="008F5A82">
              <w:rPr>
                <w:rFonts w:ascii="Times New Roman" w:hAnsi="Times New Roman" w:cs="Times New Roman"/>
              </w:rPr>
              <w:t>Пункты  8</w:t>
            </w:r>
            <w:r w:rsidRPr="008F5A82">
              <w:rPr>
                <w:rFonts w:ascii="Times New Roman" w:hAnsi="Times New Roman" w:cs="Times New Roman"/>
              </w:rPr>
              <w:t>-10 Правил технологического присоединения</w:t>
            </w:r>
            <w:r>
              <w:rPr>
                <w:rStyle w:val="FootnoteReference"/>
                <w:rFonts w:ascii="Times New Roman" w:hAnsi="Times New Roman" w:cs="Times New Roman"/>
              </w:rPr>
              <w:footnoteReference w:id="2"/>
            </w:r>
            <w:r w:rsidRPr="008F5A82">
              <w:rPr>
                <w:rFonts w:ascii="Times New Roman" w:hAnsi="Times New Roman" w:cs="Times New Roman"/>
              </w:rPr>
              <w:t>.</w:t>
            </w:r>
          </w:p>
        </w:tc>
      </w:tr>
      <w:tr w:rsidTr="00FE0A5D">
        <w:tblPrEx>
          <w:tblW w:w="4936" w:type="pct"/>
          <w:tblInd w:w="108" w:type="dxa"/>
          <w:tblLayout w:type="fixed"/>
          <w:tblLook w:val="00A0"/>
        </w:tblPrEx>
        <w:trPr>
          <w:trHeight w:val="86"/>
        </w:trPr>
        <w:tc>
          <w:tcPr>
            <w:tcW w:w="149" w:type="pct"/>
            <w:vMerge/>
          </w:tcPr>
          <w:p w:rsidR="00CB5190" w:rsidRPr="008F5A82" w:rsidP="005E4974">
            <w:pPr>
              <w:jc w:val="both"/>
              <w:rPr>
                <w:rFonts w:ascii="Times New Roman" w:eastAsia="Times New Roman" w:hAnsi="Times New Roman" w:cs="Times New Roman"/>
                <w:b w:val="0"/>
                <w:lang w:eastAsia="ru-RU"/>
              </w:rPr>
            </w:pPr>
          </w:p>
        </w:tc>
        <w:tc>
          <w:tcPr>
            <w:tcW w:w="792" w:type="pct"/>
            <w:vMerge/>
          </w:tcPr>
          <w:p w:rsidR="00CB5190" w:rsidRPr="008F5A82" w:rsidP="00FF4C0D">
            <w:pPr>
              <w:autoSpaceDE w:val="0"/>
              <w:autoSpaceDN w:val="0"/>
              <w:adjustRightInd w:val="0"/>
              <w:rPr>
                <w:rFonts w:ascii="Times New Roman" w:eastAsia="Times New Roman" w:hAnsi="Times New Roman" w:cs="Times New Roman"/>
                <w:lang w:eastAsia="ru-RU"/>
              </w:rPr>
            </w:pPr>
          </w:p>
        </w:tc>
        <w:tc>
          <w:tcPr>
            <w:tcW w:w="742" w:type="pct"/>
          </w:tcPr>
          <w:p w:rsidR="00CB5190" w:rsidRPr="008F5A82" w:rsidP="00FF4C0D">
            <w:pPr>
              <w:autoSpaceDE w:val="0"/>
              <w:autoSpaceDN w:val="0"/>
              <w:adjustRightInd w:val="0"/>
              <w:rPr>
                <w:rFonts w:ascii="Times New Roman" w:hAnsi="Times New Roman" w:cs="Times New Roman"/>
              </w:rPr>
            </w:pPr>
            <w:r w:rsidRPr="008F5A82">
              <w:rPr>
                <w:rFonts w:ascii="Times New Roman" w:hAnsi="Times New Roman" w:cs="Times New Roman"/>
              </w:rPr>
              <w:t xml:space="preserve">При отсутствии сведений и документов, указанных в </w:t>
            </w:r>
            <w:hyperlink r:id="rId6" w:history="1">
              <w:r w:rsidRPr="008F5A82">
                <w:rPr>
                  <w:rFonts w:ascii="Times New Roman" w:hAnsi="Times New Roman" w:cs="Times New Roman"/>
                </w:rPr>
                <w:t>пунктах 9</w:t>
              </w:r>
            </w:hyperlink>
            <w:r w:rsidRPr="008F5A82">
              <w:rPr>
                <w:rFonts w:ascii="Times New Roman" w:hAnsi="Times New Roman" w:cs="Times New Roman"/>
              </w:rPr>
              <w:t xml:space="preserve">, </w:t>
            </w:r>
            <w:hyperlink r:id="rId7" w:history="1">
              <w:r w:rsidRPr="008F5A82">
                <w:rPr>
                  <w:rFonts w:ascii="Times New Roman" w:hAnsi="Times New Roman" w:cs="Times New Roman"/>
                </w:rPr>
                <w:t>10</w:t>
              </w:r>
            </w:hyperlink>
            <w:r w:rsidRPr="008F5A82">
              <w:rPr>
                <w:rFonts w:ascii="Times New Roman" w:hAnsi="Times New Roman" w:cs="Times New Roman"/>
              </w:rPr>
              <w:t xml:space="preserve"> Правил</w:t>
            </w:r>
          </w:p>
          <w:p w:rsidR="00CB5190" w:rsidRPr="008F5A82" w:rsidP="00FF4C0D">
            <w:pPr>
              <w:autoSpaceDE w:val="0"/>
              <w:autoSpaceDN w:val="0"/>
              <w:adjustRightInd w:val="0"/>
              <w:rPr>
                <w:rFonts w:ascii="Times New Roman" w:eastAsia="Times New Roman" w:hAnsi="Times New Roman" w:cs="Times New Roman"/>
                <w:lang w:eastAsia="ru-RU"/>
              </w:rPr>
            </w:pPr>
            <w:r w:rsidRPr="008F5A82">
              <w:rPr>
                <w:rFonts w:ascii="Times New Roman" w:eastAsia="Times New Roman" w:hAnsi="Times New Roman" w:cs="Times New Roman"/>
                <w:lang w:eastAsia="ru-RU"/>
              </w:rPr>
              <w:t>технологического присоединения</w:t>
            </w:r>
          </w:p>
        </w:tc>
        <w:tc>
          <w:tcPr>
            <w:tcW w:w="939" w:type="pct"/>
          </w:tcPr>
          <w:p w:rsidR="00CB5190" w:rsidRPr="008F5A82" w:rsidP="00AF3C35">
            <w:pPr>
              <w:autoSpaceDE w:val="0"/>
              <w:autoSpaceDN w:val="0"/>
              <w:adjustRightInd w:val="0"/>
              <w:rPr>
                <w:rFonts w:ascii="Times New Roman" w:eastAsia="Times New Roman" w:hAnsi="Times New Roman" w:cs="Times New Roman"/>
                <w:lang w:eastAsia="ru-RU"/>
              </w:rPr>
            </w:pPr>
            <w:r w:rsidRPr="008F5A82">
              <w:rPr>
                <w:rFonts w:ascii="Times New Roman" w:eastAsia="Times New Roman" w:hAnsi="Times New Roman" w:cs="Times New Roman"/>
                <w:bCs/>
                <w:lang w:eastAsia="ru-RU"/>
              </w:rPr>
              <w:t>1.2</w:t>
            </w:r>
            <w:r w:rsidRPr="008F5A82" w:rsidR="00262497">
              <w:rPr>
                <w:rFonts w:ascii="Times New Roman" w:eastAsia="Times New Roman" w:hAnsi="Times New Roman" w:cs="Times New Roman"/>
                <w:bCs/>
                <w:lang w:eastAsia="ru-RU"/>
              </w:rPr>
              <w:t>.</w:t>
            </w:r>
            <w:r w:rsidRPr="008F5A82">
              <w:rPr>
                <w:rFonts w:ascii="Times New Roman" w:eastAsia="Times New Roman" w:hAnsi="Times New Roman" w:cs="Times New Roman"/>
                <w:lang w:eastAsia="ru-RU"/>
              </w:rPr>
              <w:t> </w:t>
            </w:r>
            <w:r w:rsidRPr="008F5A82" w:rsidR="00F069DD">
              <w:rPr>
                <w:rStyle w:val="210"/>
                <w:rFonts w:eastAsia="Courier New"/>
                <w:color w:val="auto"/>
              </w:rPr>
              <w:t>АО «СУЭНКО»</w:t>
            </w:r>
            <w:r w:rsidRPr="008F5A82" w:rsidR="00AF3C35">
              <w:rPr>
                <w:rStyle w:val="210"/>
                <w:rFonts w:eastAsia="Courier New"/>
                <w:color w:val="auto"/>
                <w:sz w:val="22"/>
                <w:szCs w:val="22"/>
              </w:rPr>
              <w:t xml:space="preserve"> </w:t>
            </w:r>
            <w:r w:rsidRPr="008F5A82">
              <w:rPr>
                <w:rFonts w:ascii="Times New Roman" w:eastAsia="Times New Roman" w:hAnsi="Times New Roman" w:cs="Times New Roman"/>
                <w:lang w:eastAsia="ru-RU"/>
              </w:rPr>
              <w:t xml:space="preserve">направляет заявителю </w:t>
            </w:r>
            <w:r w:rsidRPr="008F5A82">
              <w:rPr>
                <w:rFonts w:ascii="Times New Roman" w:hAnsi="Times New Roman" w:cs="Times New Roman"/>
              </w:rPr>
              <w:t xml:space="preserve"> уведомление</w:t>
            </w:r>
            <w:r w:rsidRPr="008F5A82" w:rsidR="00120756">
              <w:rPr>
                <w:rFonts w:ascii="Times New Roman" w:hAnsi="Times New Roman" w:cs="Times New Roman"/>
              </w:rPr>
              <w:t xml:space="preserve"> содержащее указание на сведения (документы), которые в соответствии с Правилами ТП должны быть представлены заявителем в дополнение к представленным сведениям (документам), а также указание на необходимость их представления</w:t>
            </w:r>
            <w:r w:rsidRPr="008F5A82">
              <w:rPr>
                <w:rFonts w:ascii="Times New Roman" w:hAnsi="Times New Roman" w:cs="Times New Roman"/>
              </w:rPr>
              <w:t xml:space="preserve"> в течение </w:t>
            </w:r>
            <w:r w:rsidRPr="008F5A82">
              <w:rPr>
                <w:rFonts w:ascii="Times New Roman" w:hAnsi="Times New Roman" w:cs="Times New Roman"/>
              </w:rPr>
              <w:t xml:space="preserve">20 рабочих дней со дня  получения </w:t>
            </w:r>
            <w:r w:rsidRPr="008F5A82" w:rsidR="00120756">
              <w:rPr>
                <w:rFonts w:ascii="Times New Roman" w:hAnsi="Times New Roman" w:cs="Times New Roman"/>
              </w:rPr>
              <w:t xml:space="preserve">уведомления </w:t>
            </w:r>
            <w:r w:rsidRPr="008F5A82">
              <w:rPr>
                <w:rFonts w:ascii="Times New Roman" w:hAnsi="Times New Roman" w:cs="Times New Roman"/>
              </w:rPr>
              <w:t>представить недостающие сведения и (или) документы  и приостанавливает рассмотрение заявки до получения недостающих сведений и документов</w:t>
            </w:r>
          </w:p>
        </w:tc>
        <w:tc>
          <w:tcPr>
            <w:tcW w:w="790" w:type="pct"/>
            <w:vMerge/>
          </w:tcPr>
          <w:p w:rsidR="00CB5190" w:rsidRPr="008F5A82" w:rsidP="00FF4C0D">
            <w:pPr>
              <w:autoSpaceDE w:val="0"/>
              <w:autoSpaceDN w:val="0"/>
              <w:adjustRightInd w:val="0"/>
              <w:rPr>
                <w:rFonts w:ascii="Times New Roman" w:eastAsia="Times New Roman" w:hAnsi="Times New Roman" w:cs="Times New Roman"/>
                <w:lang w:eastAsia="ru-RU"/>
              </w:rPr>
            </w:pPr>
          </w:p>
        </w:tc>
        <w:tc>
          <w:tcPr>
            <w:tcW w:w="616" w:type="pct"/>
          </w:tcPr>
          <w:p w:rsidR="00CB5190" w:rsidRPr="008F5A82" w:rsidP="00FF4C0D">
            <w:pPr>
              <w:autoSpaceDE w:val="0"/>
              <w:autoSpaceDN w:val="0"/>
              <w:adjustRightInd w:val="0"/>
              <w:rPr>
                <w:rFonts w:ascii="Times New Roman" w:hAnsi="Times New Roman" w:cs="Times New Roman"/>
              </w:rPr>
            </w:pPr>
            <w:r w:rsidRPr="008F5A82">
              <w:rPr>
                <w:rFonts w:ascii="Times New Roman" w:eastAsia="Times New Roman" w:hAnsi="Times New Roman" w:cs="Times New Roman"/>
                <w:lang w:eastAsia="ru-RU"/>
              </w:rPr>
              <w:t xml:space="preserve">3 рабочих дня </w:t>
            </w:r>
            <w:r w:rsidRPr="008F5A82">
              <w:rPr>
                <w:rFonts w:ascii="Times New Roman" w:hAnsi="Times New Roman" w:cs="Times New Roman"/>
              </w:rPr>
              <w:t>со дня получения заявки</w:t>
            </w:r>
          </w:p>
          <w:p w:rsidR="00CB5190" w:rsidRPr="008F5A82" w:rsidP="00FF4C0D">
            <w:pPr>
              <w:pStyle w:val="ListParagraph"/>
              <w:autoSpaceDE w:val="0"/>
              <w:autoSpaceDN w:val="0"/>
              <w:adjustRightInd w:val="0"/>
              <w:ind w:left="34"/>
              <w:rPr>
                <w:rFonts w:ascii="Times New Roman" w:hAnsi="Times New Roman" w:cs="Times New Roman"/>
              </w:rPr>
            </w:pPr>
          </w:p>
        </w:tc>
        <w:tc>
          <w:tcPr>
            <w:tcW w:w="972" w:type="pct"/>
            <w:vMerge w:val="restart"/>
          </w:tcPr>
          <w:p w:rsidR="00CB5190" w:rsidRPr="008F5A82" w:rsidP="00FF4C0D">
            <w:pPr>
              <w:autoSpaceDE w:val="0"/>
              <w:autoSpaceDN w:val="0"/>
              <w:adjustRightInd w:val="0"/>
              <w:ind w:left="-16" w:hanging="16"/>
              <w:rPr>
                <w:rFonts w:ascii="Times New Roman" w:eastAsia="Times New Roman" w:hAnsi="Times New Roman" w:cs="Times New Roman"/>
                <w:lang w:eastAsia="ru-RU"/>
              </w:rPr>
            </w:pPr>
            <w:r w:rsidRPr="008F5A82">
              <w:rPr>
                <w:rFonts w:ascii="Times New Roman" w:hAnsi="Times New Roman" w:cs="Times New Roman"/>
              </w:rPr>
              <w:t xml:space="preserve">Пункт 15 Правил технологического присоединения </w:t>
            </w:r>
          </w:p>
          <w:p w:rsidR="00CB5190" w:rsidRPr="008F5A82" w:rsidP="00FD1D0D">
            <w:pPr>
              <w:autoSpaceDE w:val="0"/>
              <w:autoSpaceDN w:val="0"/>
              <w:adjustRightInd w:val="0"/>
              <w:ind w:left="-16" w:hanging="16"/>
              <w:rPr>
                <w:rFonts w:ascii="Times New Roman" w:eastAsia="Times New Roman" w:hAnsi="Times New Roman" w:cs="Times New Roman"/>
                <w:lang w:eastAsia="ru-RU"/>
              </w:rPr>
            </w:pPr>
          </w:p>
        </w:tc>
      </w:tr>
      <w:tr w:rsidTr="00FE0A5D">
        <w:tblPrEx>
          <w:tblW w:w="4936" w:type="pct"/>
          <w:tblInd w:w="108" w:type="dxa"/>
          <w:tblLayout w:type="fixed"/>
          <w:tblLook w:val="00A0"/>
        </w:tblPrEx>
        <w:trPr>
          <w:trHeight w:val="86"/>
        </w:trPr>
        <w:tc>
          <w:tcPr>
            <w:tcW w:w="149" w:type="pct"/>
            <w:vMerge/>
          </w:tcPr>
          <w:p w:rsidR="00CB5190" w:rsidRPr="008F5A82" w:rsidP="005E4974">
            <w:pPr>
              <w:jc w:val="both"/>
              <w:rPr>
                <w:rFonts w:ascii="Times New Roman" w:eastAsia="Times New Roman" w:hAnsi="Times New Roman" w:cs="Times New Roman"/>
                <w:b w:val="0"/>
                <w:lang w:eastAsia="ru-RU"/>
              </w:rPr>
            </w:pPr>
          </w:p>
        </w:tc>
        <w:tc>
          <w:tcPr>
            <w:tcW w:w="792" w:type="pct"/>
            <w:vMerge/>
          </w:tcPr>
          <w:p w:rsidR="00CB5190" w:rsidRPr="008F5A82" w:rsidP="00FF4C0D">
            <w:pPr>
              <w:autoSpaceDE w:val="0"/>
              <w:autoSpaceDN w:val="0"/>
              <w:adjustRightInd w:val="0"/>
              <w:rPr>
                <w:rFonts w:ascii="Times New Roman" w:eastAsia="Times New Roman" w:hAnsi="Times New Roman" w:cs="Times New Roman"/>
                <w:lang w:eastAsia="ru-RU"/>
              </w:rPr>
            </w:pPr>
          </w:p>
        </w:tc>
        <w:tc>
          <w:tcPr>
            <w:tcW w:w="742" w:type="pct"/>
          </w:tcPr>
          <w:p w:rsidR="00CB5190" w:rsidRPr="008F5A82" w:rsidP="00FF4C0D">
            <w:pPr>
              <w:autoSpaceDE w:val="0"/>
              <w:autoSpaceDN w:val="0"/>
              <w:adjustRightInd w:val="0"/>
              <w:rPr>
                <w:rFonts w:ascii="Times New Roman" w:eastAsia="Times New Roman" w:hAnsi="Times New Roman" w:cs="Times New Roman"/>
                <w:lang w:eastAsia="ru-RU"/>
              </w:rPr>
            </w:pPr>
            <w:r w:rsidRPr="008F5A82">
              <w:rPr>
                <w:rFonts w:ascii="Times New Roman" w:hAnsi="Times New Roman" w:cs="Times New Roman"/>
              </w:rPr>
              <w:t>Непредставление заявителем недостающих документов и сведений в течение 20 рабочих дней со дня получения уведомления</w:t>
            </w:r>
            <w:r w:rsidRPr="008F5A82">
              <w:rPr>
                <w:rFonts w:ascii="Times New Roman" w:eastAsia="Times New Roman" w:hAnsi="Times New Roman" w:cs="Times New Roman"/>
                <w:lang w:eastAsia="ru-RU"/>
              </w:rPr>
              <w:t xml:space="preserve"> </w:t>
            </w:r>
          </w:p>
        </w:tc>
        <w:tc>
          <w:tcPr>
            <w:tcW w:w="939" w:type="pct"/>
          </w:tcPr>
          <w:p w:rsidR="00CB5190" w:rsidRPr="008F5A82" w:rsidP="00FD1D0D">
            <w:pPr>
              <w:autoSpaceDE w:val="0"/>
              <w:autoSpaceDN w:val="0"/>
              <w:adjustRightInd w:val="0"/>
              <w:rPr>
                <w:rFonts w:ascii="Times New Roman" w:hAnsi="Times New Roman" w:cs="Times New Roman"/>
              </w:rPr>
            </w:pPr>
            <w:r w:rsidRPr="008F5A82">
              <w:rPr>
                <w:rFonts w:ascii="Times New Roman" w:eastAsia="Times New Roman" w:hAnsi="Times New Roman" w:cs="Times New Roman"/>
                <w:bCs/>
                <w:lang w:eastAsia="ru-RU"/>
              </w:rPr>
              <w:t>1.3. </w:t>
            </w:r>
            <w:r w:rsidRPr="008F5A82">
              <w:rPr>
                <w:rFonts w:ascii="Times New Roman" w:hAnsi="Times New Roman" w:cs="Times New Roman"/>
              </w:rPr>
              <w:t>Аннулирование заявки и уведомление об этом заявителя</w:t>
            </w:r>
          </w:p>
          <w:p w:rsidR="00CB5190" w:rsidRPr="008F5A82" w:rsidP="00FF4C0D">
            <w:pPr>
              <w:autoSpaceDE w:val="0"/>
              <w:autoSpaceDN w:val="0"/>
              <w:adjustRightInd w:val="0"/>
              <w:rPr>
                <w:rFonts w:ascii="Times New Roman" w:eastAsia="Times New Roman" w:hAnsi="Times New Roman" w:cs="Times New Roman"/>
                <w:bCs/>
                <w:lang w:eastAsia="ru-RU"/>
              </w:rPr>
            </w:pPr>
          </w:p>
        </w:tc>
        <w:tc>
          <w:tcPr>
            <w:tcW w:w="790" w:type="pct"/>
            <w:vMerge/>
          </w:tcPr>
          <w:p w:rsidR="00CB5190" w:rsidRPr="008F5A82" w:rsidP="00FF4C0D">
            <w:pPr>
              <w:autoSpaceDE w:val="0"/>
              <w:autoSpaceDN w:val="0"/>
              <w:adjustRightInd w:val="0"/>
              <w:rPr>
                <w:rFonts w:ascii="Times New Roman" w:eastAsia="Times New Roman" w:hAnsi="Times New Roman" w:cs="Times New Roman"/>
                <w:lang w:eastAsia="ru-RU"/>
              </w:rPr>
            </w:pPr>
          </w:p>
        </w:tc>
        <w:tc>
          <w:tcPr>
            <w:tcW w:w="616" w:type="pct"/>
          </w:tcPr>
          <w:p w:rsidR="00CB5190" w:rsidRPr="008F5A82" w:rsidP="00FF4C0D">
            <w:pPr>
              <w:pStyle w:val="ListParagraph"/>
              <w:autoSpaceDE w:val="0"/>
              <w:autoSpaceDN w:val="0"/>
              <w:adjustRightInd w:val="0"/>
              <w:ind w:left="34"/>
              <w:rPr>
                <w:rFonts w:ascii="Times New Roman" w:eastAsia="Times New Roman" w:hAnsi="Times New Roman" w:cs="Times New Roman"/>
                <w:lang w:eastAsia="ru-RU"/>
              </w:rPr>
            </w:pPr>
            <w:r w:rsidRPr="008F5A82">
              <w:rPr>
                <w:rFonts w:ascii="Times New Roman" w:hAnsi="Times New Roman" w:cs="Times New Roman"/>
              </w:rPr>
              <w:t>3 рабочих дн</w:t>
            </w:r>
            <w:r w:rsidRPr="008F5A82" w:rsidR="00B322CF">
              <w:rPr>
                <w:rFonts w:ascii="Times New Roman" w:hAnsi="Times New Roman" w:cs="Times New Roman"/>
              </w:rPr>
              <w:t>я</w:t>
            </w:r>
            <w:r w:rsidRPr="008F5A82">
              <w:rPr>
                <w:rFonts w:ascii="Times New Roman" w:hAnsi="Times New Roman" w:cs="Times New Roman"/>
              </w:rPr>
              <w:t xml:space="preserve"> со дня принятия решения об аннулировании заявки</w:t>
            </w:r>
          </w:p>
        </w:tc>
        <w:tc>
          <w:tcPr>
            <w:tcW w:w="972" w:type="pct"/>
            <w:vMerge/>
          </w:tcPr>
          <w:p w:rsidR="00CB5190" w:rsidRPr="008F5A82" w:rsidP="00FD1D0D">
            <w:pPr>
              <w:autoSpaceDE w:val="0"/>
              <w:autoSpaceDN w:val="0"/>
              <w:adjustRightInd w:val="0"/>
              <w:ind w:left="-16" w:hanging="16"/>
              <w:rPr>
                <w:rFonts w:ascii="Times New Roman" w:hAnsi="Times New Roman" w:cs="Times New Roman"/>
              </w:rPr>
            </w:pPr>
          </w:p>
        </w:tc>
      </w:tr>
      <w:tr w:rsidTr="00FE0A5D">
        <w:tblPrEx>
          <w:tblW w:w="4936" w:type="pct"/>
          <w:tblInd w:w="108" w:type="dxa"/>
          <w:tblLayout w:type="fixed"/>
          <w:tblLook w:val="00A0"/>
        </w:tblPrEx>
        <w:trPr>
          <w:trHeight w:val="86"/>
        </w:trPr>
        <w:tc>
          <w:tcPr>
            <w:tcW w:w="149" w:type="pct"/>
            <w:vMerge w:val="restart"/>
          </w:tcPr>
          <w:p w:rsidR="00CB5190" w:rsidRPr="008F5A82" w:rsidP="00C144A4">
            <w:pPr>
              <w:jc w:val="center"/>
              <w:rPr>
                <w:rFonts w:ascii="Times New Roman" w:eastAsia="Times New Roman" w:hAnsi="Times New Roman" w:cs="Times New Roman"/>
                <w:b w:val="0"/>
                <w:lang w:eastAsia="ru-RU"/>
              </w:rPr>
            </w:pPr>
            <w:r w:rsidRPr="008F5A82">
              <w:rPr>
                <w:rFonts w:ascii="Times New Roman" w:eastAsia="Times New Roman" w:hAnsi="Times New Roman" w:cs="Times New Roman"/>
                <w:b w:val="0"/>
                <w:lang w:eastAsia="ru-RU"/>
              </w:rPr>
              <w:t>2</w:t>
            </w:r>
          </w:p>
        </w:tc>
        <w:tc>
          <w:tcPr>
            <w:tcW w:w="792" w:type="pct"/>
            <w:vMerge w:val="restart"/>
          </w:tcPr>
          <w:p w:rsidR="00CB5190" w:rsidRPr="008F5A82" w:rsidP="00FF4C0D">
            <w:pPr>
              <w:autoSpaceDE w:val="0"/>
              <w:autoSpaceDN w:val="0"/>
              <w:adjustRightInd w:val="0"/>
              <w:rPr>
                <w:rFonts w:ascii="Times New Roman" w:eastAsia="Times New Roman" w:hAnsi="Times New Roman" w:cs="Times New Roman"/>
                <w:lang w:eastAsia="ru-RU"/>
              </w:rPr>
            </w:pPr>
            <w:r w:rsidRPr="008F5A82">
              <w:rPr>
                <w:rFonts w:ascii="Times New Roman" w:hAnsi="Times New Roman" w:cs="Times New Roman"/>
              </w:rPr>
              <w:t>Заключение договора об осуществлении технологического присоединения к электрическим сетям</w:t>
            </w:r>
          </w:p>
        </w:tc>
        <w:tc>
          <w:tcPr>
            <w:tcW w:w="742" w:type="pct"/>
          </w:tcPr>
          <w:p w:rsidR="00CB5190" w:rsidRPr="008F5A82" w:rsidP="00C144A4">
            <w:pPr>
              <w:autoSpaceDE w:val="0"/>
              <w:autoSpaceDN w:val="0"/>
              <w:adjustRightInd w:val="0"/>
              <w:rPr>
                <w:rFonts w:ascii="Times New Roman" w:eastAsia="Times New Roman" w:hAnsi="Times New Roman" w:cs="Times New Roman"/>
                <w:lang w:eastAsia="ru-RU"/>
              </w:rPr>
            </w:pPr>
            <w:r w:rsidRPr="008F5A82">
              <w:rPr>
                <w:rFonts w:ascii="Times New Roman" w:hAnsi="Times New Roman" w:cs="Times New Roman"/>
              </w:rPr>
              <w:t>Присоединение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присоединение объектов электросетевого хозяйства или энергопринимающи</w:t>
            </w:r>
            <w:r w:rsidRPr="008F5A82">
              <w:rPr>
                <w:rFonts w:ascii="Times New Roman" w:hAnsi="Times New Roman" w:cs="Times New Roman"/>
              </w:rPr>
              <w:t>х устройств, максимальная мощность которых превышает 5 МВт или увеличивается на 5 МВт и выше</w:t>
            </w:r>
          </w:p>
        </w:tc>
        <w:tc>
          <w:tcPr>
            <w:tcW w:w="939" w:type="pct"/>
          </w:tcPr>
          <w:p w:rsidR="00CB5190" w:rsidRPr="008F5A82" w:rsidP="00C144A4">
            <w:pPr>
              <w:autoSpaceDE w:val="0"/>
              <w:autoSpaceDN w:val="0"/>
              <w:adjustRightInd w:val="0"/>
              <w:rPr>
                <w:rFonts w:ascii="Times New Roman" w:hAnsi="Times New Roman" w:cs="Times New Roman"/>
              </w:rPr>
            </w:pPr>
            <w:r w:rsidRPr="008F5A82">
              <w:rPr>
                <w:rFonts w:ascii="Times New Roman" w:eastAsia="Times New Roman" w:hAnsi="Times New Roman" w:cs="Times New Roman"/>
                <w:bCs/>
                <w:lang w:eastAsia="ru-RU"/>
              </w:rPr>
              <w:t>2.1. Копия заявки направля</w:t>
            </w:r>
            <w:r w:rsidRPr="008F5A82" w:rsidR="00F23EA9">
              <w:rPr>
                <w:rFonts w:ascii="Times New Roman" w:eastAsia="Times New Roman" w:hAnsi="Times New Roman" w:cs="Times New Roman"/>
                <w:bCs/>
                <w:lang w:eastAsia="ru-RU"/>
              </w:rPr>
              <w:t>е</w:t>
            </w:r>
            <w:r w:rsidRPr="008F5A82">
              <w:rPr>
                <w:rFonts w:ascii="Times New Roman" w:eastAsia="Times New Roman" w:hAnsi="Times New Roman" w:cs="Times New Roman"/>
                <w:bCs/>
                <w:lang w:eastAsia="ru-RU"/>
              </w:rPr>
              <w:t xml:space="preserve">тся </w:t>
            </w:r>
            <w:r w:rsidRPr="008F5A82">
              <w:rPr>
                <w:rFonts w:ascii="Times New Roman" w:hAnsi="Times New Roman" w:cs="Times New Roman"/>
              </w:rPr>
              <w:t xml:space="preserve"> </w:t>
            </w:r>
            <w:r w:rsidRPr="008F5A82" w:rsidR="00F069DD">
              <w:rPr>
                <w:rFonts w:ascii="Times New Roman" w:hAnsi="Times New Roman" w:cs="Times New Roman"/>
              </w:rPr>
              <w:t xml:space="preserve">                </w:t>
            </w:r>
            <w:r w:rsidRPr="008F5A82" w:rsidR="00F069DD">
              <w:rPr>
                <w:rStyle w:val="210"/>
                <w:rFonts w:eastAsia="Courier New"/>
                <w:color w:val="auto"/>
                <w:sz w:val="22"/>
                <w:szCs w:val="22"/>
              </w:rPr>
              <w:t>АО «СУЭНКО»</w:t>
            </w:r>
            <w:r w:rsidRPr="008F5A82" w:rsidR="00AF3C35">
              <w:rPr>
                <w:rStyle w:val="210"/>
                <w:rFonts w:eastAsia="Courier New"/>
                <w:color w:val="auto"/>
                <w:sz w:val="22"/>
                <w:szCs w:val="22"/>
              </w:rPr>
              <w:t xml:space="preserve"> </w:t>
            </w:r>
            <w:r w:rsidRPr="008F5A82">
              <w:rPr>
                <w:rFonts w:ascii="Times New Roman" w:hAnsi="Times New Roman" w:cs="Times New Roman"/>
              </w:rPr>
              <w:t>на рассмотрение системному оператору</w:t>
            </w:r>
          </w:p>
          <w:p w:rsidR="00CB5190" w:rsidRPr="008F5A82" w:rsidP="00FF4C0D">
            <w:pPr>
              <w:autoSpaceDE w:val="0"/>
              <w:autoSpaceDN w:val="0"/>
              <w:adjustRightInd w:val="0"/>
              <w:rPr>
                <w:rFonts w:ascii="Times New Roman" w:eastAsia="Times New Roman" w:hAnsi="Times New Roman" w:cs="Times New Roman"/>
                <w:bCs/>
                <w:lang w:eastAsia="ru-RU"/>
              </w:rPr>
            </w:pPr>
          </w:p>
        </w:tc>
        <w:tc>
          <w:tcPr>
            <w:tcW w:w="790" w:type="pct"/>
            <w:vMerge/>
          </w:tcPr>
          <w:p w:rsidR="00CB5190" w:rsidRPr="008F5A82" w:rsidP="00FF4C0D">
            <w:pPr>
              <w:autoSpaceDE w:val="0"/>
              <w:autoSpaceDN w:val="0"/>
              <w:adjustRightInd w:val="0"/>
              <w:rPr>
                <w:rFonts w:ascii="Times New Roman" w:eastAsia="Times New Roman" w:hAnsi="Times New Roman" w:cs="Times New Roman"/>
                <w:lang w:eastAsia="ru-RU"/>
              </w:rPr>
            </w:pPr>
          </w:p>
        </w:tc>
        <w:tc>
          <w:tcPr>
            <w:tcW w:w="616" w:type="pct"/>
          </w:tcPr>
          <w:p w:rsidR="00CB5190" w:rsidRPr="008F5A82" w:rsidP="00C144A4">
            <w:pPr>
              <w:autoSpaceDE w:val="0"/>
              <w:autoSpaceDN w:val="0"/>
              <w:adjustRightInd w:val="0"/>
              <w:rPr>
                <w:rFonts w:ascii="Times New Roman" w:hAnsi="Times New Roman" w:cs="Times New Roman"/>
              </w:rPr>
            </w:pPr>
            <w:r w:rsidRPr="008F5A82">
              <w:rPr>
                <w:rFonts w:ascii="Times New Roman" w:hAnsi="Times New Roman" w:cs="Times New Roman"/>
              </w:rPr>
              <w:t>В течение 5 рабочих дней с даты получения заявки</w:t>
            </w:r>
          </w:p>
          <w:p w:rsidR="00CB5190" w:rsidRPr="008F5A82" w:rsidP="00FF4C0D">
            <w:pPr>
              <w:pStyle w:val="ListParagraph"/>
              <w:autoSpaceDE w:val="0"/>
              <w:autoSpaceDN w:val="0"/>
              <w:adjustRightInd w:val="0"/>
              <w:ind w:left="34"/>
              <w:rPr>
                <w:rFonts w:ascii="Times New Roman" w:eastAsia="Times New Roman" w:hAnsi="Times New Roman" w:cs="Times New Roman"/>
                <w:lang w:eastAsia="ru-RU"/>
              </w:rPr>
            </w:pPr>
          </w:p>
        </w:tc>
        <w:tc>
          <w:tcPr>
            <w:tcW w:w="972" w:type="pct"/>
            <w:vMerge w:val="restart"/>
          </w:tcPr>
          <w:p w:rsidR="00CB5190" w:rsidRPr="008F5A82" w:rsidP="00FF4C0D">
            <w:pPr>
              <w:autoSpaceDE w:val="0"/>
              <w:autoSpaceDN w:val="0"/>
              <w:adjustRightInd w:val="0"/>
              <w:ind w:left="-16" w:hanging="16"/>
              <w:rPr>
                <w:rFonts w:ascii="Times New Roman" w:hAnsi="Times New Roman" w:cs="Times New Roman"/>
              </w:rPr>
            </w:pPr>
            <w:r w:rsidRPr="008F5A82">
              <w:rPr>
                <w:rFonts w:ascii="Times New Roman" w:hAnsi="Times New Roman" w:cs="Times New Roman"/>
              </w:rPr>
              <w:t>Пункт 21 Правил технологического присоединения</w:t>
            </w:r>
          </w:p>
        </w:tc>
      </w:tr>
      <w:tr w:rsidTr="00FE0A5D">
        <w:tblPrEx>
          <w:tblW w:w="4936" w:type="pct"/>
          <w:tblInd w:w="108" w:type="dxa"/>
          <w:tblLayout w:type="fixed"/>
          <w:tblLook w:val="00A0"/>
        </w:tblPrEx>
        <w:trPr>
          <w:trHeight w:val="86"/>
        </w:trPr>
        <w:tc>
          <w:tcPr>
            <w:tcW w:w="149" w:type="pct"/>
            <w:vMerge/>
          </w:tcPr>
          <w:p w:rsidR="00CB5190" w:rsidRPr="008F5A82" w:rsidP="005E4974">
            <w:pPr>
              <w:jc w:val="both"/>
              <w:rPr>
                <w:rFonts w:ascii="Times New Roman" w:eastAsia="Times New Roman" w:hAnsi="Times New Roman" w:cs="Times New Roman"/>
                <w:b w:val="0"/>
                <w:lang w:eastAsia="ru-RU"/>
              </w:rPr>
            </w:pPr>
          </w:p>
        </w:tc>
        <w:tc>
          <w:tcPr>
            <w:tcW w:w="792" w:type="pct"/>
            <w:vMerge/>
          </w:tcPr>
          <w:p w:rsidR="00CB5190" w:rsidRPr="008F5A82" w:rsidP="00FF4C0D">
            <w:pPr>
              <w:autoSpaceDE w:val="0"/>
              <w:autoSpaceDN w:val="0"/>
              <w:adjustRightInd w:val="0"/>
              <w:rPr>
                <w:rFonts w:ascii="Times New Roman" w:hAnsi="Times New Roman" w:cs="Times New Roman"/>
              </w:rPr>
            </w:pPr>
          </w:p>
        </w:tc>
        <w:tc>
          <w:tcPr>
            <w:tcW w:w="742" w:type="pct"/>
          </w:tcPr>
          <w:p w:rsidR="00CB5190" w:rsidRPr="008F5A82" w:rsidP="00C144A4">
            <w:pPr>
              <w:autoSpaceDE w:val="0"/>
              <w:autoSpaceDN w:val="0"/>
              <w:adjustRightInd w:val="0"/>
              <w:rPr>
                <w:rFonts w:ascii="Times New Roman" w:eastAsia="Times New Roman" w:hAnsi="Times New Roman" w:cs="Times New Roman"/>
                <w:lang w:eastAsia="ru-RU"/>
              </w:rPr>
            </w:pPr>
            <w:r w:rsidRPr="008F5A82">
              <w:rPr>
                <w:rFonts w:ascii="Times New Roman" w:hAnsi="Times New Roman" w:cs="Times New Roman"/>
              </w:rPr>
              <w:t xml:space="preserve">Получение системным оператором заявки и проекта технических условий от </w:t>
            </w:r>
            <w:r w:rsidRPr="008F5A82" w:rsidR="00F069DD">
              <w:rPr>
                <w:rFonts w:ascii="Times New Roman" w:hAnsi="Times New Roman" w:cs="Times New Roman"/>
              </w:rPr>
              <w:t xml:space="preserve">          </w:t>
            </w:r>
            <w:r w:rsidRPr="008F5A82" w:rsidR="00F069DD">
              <w:rPr>
                <w:rStyle w:val="210"/>
                <w:rFonts w:eastAsia="Courier New"/>
                <w:color w:val="auto"/>
                <w:sz w:val="22"/>
                <w:szCs w:val="22"/>
              </w:rPr>
              <w:t>АО «СУЭНКО»</w:t>
            </w:r>
          </w:p>
        </w:tc>
        <w:tc>
          <w:tcPr>
            <w:tcW w:w="939" w:type="pct"/>
          </w:tcPr>
          <w:p w:rsidR="00CB5190" w:rsidRPr="008F5A82" w:rsidP="00C144A4">
            <w:pPr>
              <w:autoSpaceDE w:val="0"/>
              <w:autoSpaceDN w:val="0"/>
              <w:adjustRightInd w:val="0"/>
              <w:rPr>
                <w:rFonts w:ascii="Times New Roman" w:hAnsi="Times New Roman" w:cs="Times New Roman"/>
                <w:bCs/>
              </w:rPr>
            </w:pPr>
            <w:r w:rsidRPr="008F5A82">
              <w:rPr>
                <w:rFonts w:ascii="Times New Roman" w:eastAsia="Times New Roman" w:hAnsi="Times New Roman" w:cs="Times New Roman"/>
                <w:bCs/>
                <w:lang w:eastAsia="ru-RU"/>
              </w:rPr>
              <w:t>2.2.  Системный оператор р</w:t>
            </w:r>
            <w:r w:rsidRPr="008F5A82">
              <w:rPr>
                <w:rFonts w:ascii="Times New Roman" w:hAnsi="Times New Roman" w:cs="Times New Roman"/>
                <w:bCs/>
              </w:rPr>
              <w:t>ассматривает заявку и осуществляет согласование проекта технических условий на технологическое присоединение</w:t>
            </w:r>
          </w:p>
          <w:p w:rsidR="00CB5190" w:rsidRPr="008F5A82" w:rsidP="008F571F">
            <w:pPr>
              <w:autoSpaceDE w:val="0"/>
              <w:autoSpaceDN w:val="0"/>
              <w:adjustRightInd w:val="0"/>
              <w:rPr>
                <w:rFonts w:ascii="Times New Roman" w:eastAsia="Times New Roman" w:hAnsi="Times New Roman" w:cs="Times New Roman"/>
                <w:bCs/>
                <w:lang w:eastAsia="ru-RU"/>
              </w:rPr>
            </w:pPr>
          </w:p>
        </w:tc>
        <w:tc>
          <w:tcPr>
            <w:tcW w:w="790" w:type="pct"/>
            <w:vMerge/>
          </w:tcPr>
          <w:p w:rsidR="00CB5190" w:rsidRPr="008F5A82" w:rsidP="00FF4C0D">
            <w:pPr>
              <w:autoSpaceDE w:val="0"/>
              <w:autoSpaceDN w:val="0"/>
              <w:adjustRightInd w:val="0"/>
              <w:rPr>
                <w:rFonts w:ascii="Times New Roman" w:eastAsia="Times New Roman" w:hAnsi="Times New Roman" w:cs="Times New Roman"/>
                <w:lang w:eastAsia="ru-RU"/>
              </w:rPr>
            </w:pPr>
          </w:p>
        </w:tc>
        <w:tc>
          <w:tcPr>
            <w:tcW w:w="616" w:type="pct"/>
          </w:tcPr>
          <w:p w:rsidR="008D0BB3" w:rsidP="00AF3C35">
            <w:pPr>
              <w:autoSpaceDE w:val="0"/>
              <w:autoSpaceDN w:val="0"/>
              <w:adjustRightInd w:val="0"/>
              <w:rPr>
                <w:rFonts w:ascii="Times New Roman" w:hAnsi="Times New Roman" w:cs="Times New Roman"/>
              </w:rPr>
            </w:pPr>
            <w:r w:rsidRPr="008F5A82">
              <w:rPr>
                <w:rFonts w:ascii="Times New Roman" w:hAnsi="Times New Roman" w:cs="Times New Roman"/>
              </w:rPr>
              <w:t xml:space="preserve">В течение 15 дней со дня получения проекта технических условий от </w:t>
            </w:r>
          </w:p>
          <w:p w:rsidR="00CB5190" w:rsidRPr="008F5A82" w:rsidP="00AF3C35">
            <w:pPr>
              <w:autoSpaceDE w:val="0"/>
              <w:autoSpaceDN w:val="0"/>
              <w:adjustRightInd w:val="0"/>
              <w:rPr>
                <w:rFonts w:ascii="Times New Roman" w:hAnsi="Times New Roman" w:cs="Times New Roman"/>
              </w:rPr>
            </w:pPr>
            <w:r w:rsidRPr="008F5A82">
              <w:rPr>
                <w:rStyle w:val="210"/>
                <w:rFonts w:eastAsia="Courier New"/>
                <w:color w:val="auto"/>
                <w:sz w:val="22"/>
                <w:szCs w:val="22"/>
              </w:rPr>
              <w:t>АО «СУЭНКО»</w:t>
            </w:r>
          </w:p>
        </w:tc>
        <w:tc>
          <w:tcPr>
            <w:tcW w:w="972" w:type="pct"/>
            <w:vMerge/>
          </w:tcPr>
          <w:p w:rsidR="00CB5190" w:rsidRPr="008F5A82" w:rsidP="008F571F">
            <w:pPr>
              <w:autoSpaceDE w:val="0"/>
              <w:autoSpaceDN w:val="0"/>
              <w:adjustRightInd w:val="0"/>
              <w:ind w:left="-16" w:hanging="16"/>
              <w:rPr>
                <w:rFonts w:ascii="Times New Roman" w:hAnsi="Times New Roman" w:cs="Times New Roman"/>
              </w:rPr>
            </w:pPr>
          </w:p>
        </w:tc>
      </w:tr>
      <w:tr w:rsidTr="00FE0A5D">
        <w:tblPrEx>
          <w:tblW w:w="4936" w:type="pct"/>
          <w:tblInd w:w="108" w:type="dxa"/>
          <w:tblLayout w:type="fixed"/>
          <w:tblLook w:val="00A0"/>
        </w:tblPrEx>
        <w:trPr>
          <w:trHeight w:val="86"/>
        </w:trPr>
        <w:tc>
          <w:tcPr>
            <w:tcW w:w="149" w:type="pct"/>
            <w:vMerge/>
          </w:tcPr>
          <w:p w:rsidR="00CB5190" w:rsidRPr="008F5A82" w:rsidP="005E4974">
            <w:pPr>
              <w:jc w:val="both"/>
              <w:rPr>
                <w:rFonts w:ascii="Times New Roman" w:eastAsia="Times New Roman" w:hAnsi="Times New Roman" w:cs="Times New Roman"/>
                <w:b w:val="0"/>
                <w:lang w:eastAsia="ru-RU"/>
              </w:rPr>
            </w:pPr>
          </w:p>
        </w:tc>
        <w:tc>
          <w:tcPr>
            <w:tcW w:w="792" w:type="pct"/>
            <w:vMerge/>
          </w:tcPr>
          <w:p w:rsidR="00CB5190" w:rsidRPr="008F5A82" w:rsidP="00FF4C0D">
            <w:pPr>
              <w:autoSpaceDE w:val="0"/>
              <w:autoSpaceDN w:val="0"/>
              <w:adjustRightInd w:val="0"/>
              <w:rPr>
                <w:rFonts w:ascii="Times New Roman" w:hAnsi="Times New Roman" w:cs="Times New Roman"/>
              </w:rPr>
            </w:pPr>
          </w:p>
        </w:tc>
        <w:tc>
          <w:tcPr>
            <w:tcW w:w="742" w:type="pct"/>
          </w:tcPr>
          <w:p w:rsidR="00CB5190" w:rsidRPr="008F5A82" w:rsidP="008F571F">
            <w:pPr>
              <w:autoSpaceDE w:val="0"/>
              <w:autoSpaceDN w:val="0"/>
              <w:adjustRightInd w:val="0"/>
              <w:rPr>
                <w:rFonts w:ascii="Times New Roman" w:eastAsia="Times New Roman" w:hAnsi="Times New Roman" w:cs="Times New Roman"/>
                <w:lang w:eastAsia="ru-RU"/>
              </w:rPr>
            </w:pPr>
            <w:r w:rsidRPr="008F5A82">
              <w:rPr>
                <w:rFonts w:ascii="Times New Roman" w:eastAsia="Times New Roman" w:hAnsi="Times New Roman" w:cs="Times New Roman"/>
                <w:lang w:eastAsia="ru-RU"/>
              </w:rPr>
              <w:t xml:space="preserve">При необходимости согласования </w:t>
            </w:r>
            <w:r w:rsidRPr="008F5A82" w:rsidR="00F069DD">
              <w:rPr>
                <w:rFonts w:ascii="Times New Roman" w:eastAsia="Times New Roman" w:hAnsi="Times New Roman" w:cs="Times New Roman"/>
                <w:lang w:eastAsia="ru-RU"/>
              </w:rPr>
              <w:t xml:space="preserve">        </w:t>
            </w:r>
            <w:r w:rsidRPr="008F5A82" w:rsidR="00F069DD">
              <w:rPr>
                <w:rStyle w:val="210"/>
                <w:rFonts w:eastAsia="Courier New"/>
                <w:color w:val="auto"/>
                <w:sz w:val="22"/>
                <w:szCs w:val="22"/>
              </w:rPr>
              <w:t>АО «СУЭНКО»</w:t>
            </w:r>
            <w:r w:rsidRPr="008F5A82" w:rsidR="00AF3C35">
              <w:rPr>
                <w:rStyle w:val="210"/>
                <w:rFonts w:eastAsia="Courier New"/>
                <w:color w:val="auto"/>
                <w:sz w:val="22"/>
                <w:szCs w:val="22"/>
              </w:rPr>
              <w:t xml:space="preserve"> </w:t>
            </w:r>
            <w:r w:rsidRPr="008F5A82">
              <w:rPr>
                <w:rFonts w:ascii="Times New Roman" w:eastAsia="Times New Roman" w:hAnsi="Times New Roman" w:cs="Times New Roman"/>
                <w:lang w:eastAsia="ru-RU"/>
              </w:rPr>
              <w:t xml:space="preserve">технических условий с системным оператором </w:t>
            </w:r>
          </w:p>
        </w:tc>
        <w:tc>
          <w:tcPr>
            <w:tcW w:w="939" w:type="pct"/>
          </w:tcPr>
          <w:p w:rsidR="00CB5190" w:rsidRPr="008F5A82" w:rsidP="00C734D4">
            <w:pPr>
              <w:autoSpaceDE w:val="0"/>
              <w:autoSpaceDN w:val="0"/>
              <w:adjustRightInd w:val="0"/>
              <w:rPr>
                <w:rFonts w:ascii="Times New Roman" w:eastAsia="Times New Roman" w:hAnsi="Times New Roman" w:cs="Times New Roman"/>
                <w:bCs/>
                <w:lang w:eastAsia="ru-RU"/>
              </w:rPr>
            </w:pPr>
            <w:r w:rsidRPr="008F5A82">
              <w:rPr>
                <w:rFonts w:ascii="Times New Roman" w:eastAsia="Times New Roman" w:hAnsi="Times New Roman" w:cs="Times New Roman"/>
                <w:bCs/>
                <w:lang w:eastAsia="ru-RU"/>
              </w:rPr>
              <w:t>2.3. </w:t>
            </w:r>
            <w:r w:rsidRPr="008F5A82">
              <w:rPr>
                <w:rFonts w:ascii="Times New Roman" w:eastAsia="Times New Roman" w:hAnsi="Times New Roman" w:cs="Times New Roman"/>
                <w:lang w:eastAsia="ru-RU"/>
              </w:rPr>
              <w:t>Направление заявителю уведомления об увеличении срока в связи с согласованием технических условий с системным оператором</w:t>
            </w:r>
          </w:p>
        </w:tc>
        <w:tc>
          <w:tcPr>
            <w:tcW w:w="790" w:type="pct"/>
            <w:vMerge/>
          </w:tcPr>
          <w:p w:rsidR="00CB5190" w:rsidRPr="008F5A82" w:rsidP="00FF4C0D">
            <w:pPr>
              <w:autoSpaceDE w:val="0"/>
              <w:autoSpaceDN w:val="0"/>
              <w:adjustRightInd w:val="0"/>
              <w:rPr>
                <w:rFonts w:ascii="Times New Roman" w:eastAsia="Times New Roman" w:hAnsi="Times New Roman" w:cs="Times New Roman"/>
                <w:lang w:eastAsia="ru-RU"/>
              </w:rPr>
            </w:pPr>
          </w:p>
        </w:tc>
        <w:tc>
          <w:tcPr>
            <w:tcW w:w="616" w:type="pct"/>
          </w:tcPr>
          <w:p w:rsidR="00CB5190" w:rsidRPr="008F5A82" w:rsidP="008F571F">
            <w:pPr>
              <w:pStyle w:val="ListParagraph"/>
              <w:autoSpaceDE w:val="0"/>
              <w:autoSpaceDN w:val="0"/>
              <w:adjustRightInd w:val="0"/>
              <w:ind w:left="34"/>
              <w:rPr>
                <w:rFonts w:ascii="Times New Roman" w:eastAsia="Times New Roman" w:hAnsi="Times New Roman" w:cs="Times New Roman"/>
                <w:lang w:eastAsia="ru-RU"/>
              </w:rPr>
            </w:pPr>
          </w:p>
        </w:tc>
        <w:tc>
          <w:tcPr>
            <w:tcW w:w="972" w:type="pct"/>
          </w:tcPr>
          <w:p w:rsidR="00CB5190" w:rsidRPr="008F5A82" w:rsidP="008F571F">
            <w:pPr>
              <w:autoSpaceDE w:val="0"/>
              <w:autoSpaceDN w:val="0"/>
              <w:adjustRightInd w:val="0"/>
              <w:ind w:left="-16" w:hanging="16"/>
              <w:rPr>
                <w:rFonts w:ascii="Times New Roman" w:hAnsi="Times New Roman" w:cs="Times New Roman"/>
              </w:rPr>
            </w:pPr>
            <w:r w:rsidRPr="008F5A82">
              <w:rPr>
                <w:rFonts w:ascii="Times New Roman" w:hAnsi="Times New Roman" w:cs="Times New Roman"/>
              </w:rPr>
              <w:t xml:space="preserve">Пункты 15, 21 Правил технологического присоединения </w:t>
            </w:r>
          </w:p>
        </w:tc>
      </w:tr>
      <w:tr w:rsidTr="00FE0A5D">
        <w:tblPrEx>
          <w:tblW w:w="4936" w:type="pct"/>
          <w:tblInd w:w="108" w:type="dxa"/>
          <w:tblLayout w:type="fixed"/>
          <w:tblLook w:val="00A0"/>
        </w:tblPrEx>
        <w:trPr>
          <w:trHeight w:val="86"/>
        </w:trPr>
        <w:tc>
          <w:tcPr>
            <w:tcW w:w="149" w:type="pct"/>
            <w:vMerge/>
          </w:tcPr>
          <w:p w:rsidR="00CB5190" w:rsidRPr="008F5A82" w:rsidP="005E4974">
            <w:pPr>
              <w:jc w:val="both"/>
              <w:rPr>
                <w:rFonts w:ascii="Times New Roman" w:eastAsia="Times New Roman" w:hAnsi="Times New Roman" w:cs="Times New Roman"/>
                <w:b w:val="0"/>
                <w:lang w:eastAsia="ru-RU"/>
              </w:rPr>
            </w:pPr>
          </w:p>
        </w:tc>
        <w:tc>
          <w:tcPr>
            <w:tcW w:w="792" w:type="pct"/>
            <w:vMerge/>
          </w:tcPr>
          <w:p w:rsidR="00CB5190" w:rsidRPr="008F5A82" w:rsidP="00FF4C0D">
            <w:pPr>
              <w:autoSpaceDE w:val="0"/>
              <w:autoSpaceDN w:val="0"/>
              <w:adjustRightInd w:val="0"/>
              <w:rPr>
                <w:rFonts w:ascii="Times New Roman" w:hAnsi="Times New Roman" w:cs="Times New Roman"/>
              </w:rPr>
            </w:pPr>
          </w:p>
        </w:tc>
        <w:tc>
          <w:tcPr>
            <w:tcW w:w="742" w:type="pct"/>
          </w:tcPr>
          <w:p w:rsidR="00CB5190" w:rsidRPr="008F5A82" w:rsidP="00C734D4">
            <w:pPr>
              <w:autoSpaceDE w:val="0"/>
              <w:autoSpaceDN w:val="0"/>
              <w:adjustRightInd w:val="0"/>
              <w:rPr>
                <w:rFonts w:ascii="Times New Roman" w:eastAsia="Times New Roman" w:hAnsi="Times New Roman" w:cs="Times New Roman"/>
                <w:lang w:eastAsia="ru-RU"/>
              </w:rPr>
            </w:pPr>
            <w:r w:rsidRPr="008F5A82">
              <w:rPr>
                <w:rFonts w:ascii="Times New Roman" w:eastAsia="Times New Roman" w:hAnsi="Times New Roman" w:cs="Times New Roman"/>
                <w:lang w:eastAsia="ru-RU"/>
              </w:rPr>
              <w:t>Заявка, соответствующая Правилам технологического присоединения/наличие согласованных системным оператором технических условий</w:t>
            </w:r>
          </w:p>
        </w:tc>
        <w:tc>
          <w:tcPr>
            <w:tcW w:w="939" w:type="pct"/>
          </w:tcPr>
          <w:p w:rsidR="00CB5190" w:rsidRPr="008F5A82" w:rsidP="00C734D4">
            <w:pPr>
              <w:autoSpaceDE w:val="0"/>
              <w:autoSpaceDN w:val="0"/>
              <w:adjustRightInd w:val="0"/>
              <w:rPr>
                <w:rFonts w:ascii="Times New Roman" w:hAnsi="Times New Roman" w:cs="Times New Roman"/>
              </w:rPr>
            </w:pPr>
            <w:r w:rsidRPr="008F5A82">
              <w:rPr>
                <w:rFonts w:ascii="Times New Roman" w:eastAsia="Times New Roman" w:hAnsi="Times New Roman" w:cs="Times New Roman"/>
                <w:bCs/>
                <w:lang w:eastAsia="ru-RU"/>
              </w:rPr>
              <w:t>2.4.</w:t>
            </w:r>
            <w:r w:rsidRPr="008F5A82">
              <w:rPr>
                <w:rFonts w:ascii="Times New Roman" w:eastAsia="Times New Roman" w:hAnsi="Times New Roman" w:cs="Times New Roman"/>
                <w:lang w:eastAsia="ru-RU"/>
              </w:rPr>
              <w:t xml:space="preserve"> Направление заявителю </w:t>
            </w:r>
            <w:r w:rsidRPr="008F5A82" w:rsidR="00F069DD">
              <w:rPr>
                <w:rFonts w:ascii="Times New Roman" w:eastAsia="Times New Roman" w:hAnsi="Times New Roman" w:cs="Times New Roman"/>
                <w:lang w:eastAsia="ru-RU"/>
              </w:rPr>
              <w:t xml:space="preserve">                     </w:t>
            </w:r>
            <w:r w:rsidRPr="008F5A82" w:rsidR="00F069DD">
              <w:rPr>
                <w:rStyle w:val="210"/>
                <w:rFonts w:eastAsia="Courier New"/>
                <w:color w:val="auto"/>
                <w:sz w:val="22"/>
                <w:szCs w:val="22"/>
              </w:rPr>
              <w:t>АО «СУЭНКО»</w:t>
            </w:r>
            <w:r w:rsidRPr="008F5A82" w:rsidR="00AF3C35">
              <w:rPr>
                <w:rStyle w:val="210"/>
                <w:rFonts w:eastAsia="Courier New"/>
                <w:color w:val="auto"/>
                <w:sz w:val="22"/>
                <w:szCs w:val="22"/>
              </w:rPr>
              <w:t xml:space="preserve"> </w:t>
            </w:r>
            <w:r w:rsidRPr="008F5A82">
              <w:rPr>
                <w:rFonts w:ascii="Times New Roman" w:eastAsia="Times New Roman" w:hAnsi="Times New Roman" w:cs="Times New Roman"/>
                <w:lang w:eastAsia="ru-RU"/>
              </w:rPr>
              <w:t xml:space="preserve">подписанного проекта договора об осуществлении технологического </w:t>
            </w:r>
            <w:r w:rsidRPr="008F5A82">
              <w:rPr>
                <w:rFonts w:ascii="Times New Roman" w:eastAsia="Times New Roman" w:hAnsi="Times New Roman" w:cs="Times New Roman"/>
                <w:lang w:eastAsia="ru-RU"/>
              </w:rPr>
              <w:t>присоединения  в</w:t>
            </w:r>
            <w:r w:rsidRPr="008F5A82">
              <w:rPr>
                <w:rFonts w:ascii="Times New Roman" w:eastAsia="Times New Roman" w:hAnsi="Times New Roman" w:cs="Times New Roman"/>
                <w:lang w:eastAsia="ru-RU"/>
              </w:rPr>
              <w:t xml:space="preserve"> 2 экземплярах </w:t>
            </w:r>
            <w:r w:rsidRPr="008F5A82">
              <w:rPr>
                <w:rFonts w:ascii="Times New Roman" w:hAnsi="Times New Roman" w:cs="Times New Roman"/>
              </w:rPr>
              <w:t xml:space="preserve">и </w:t>
            </w:r>
            <w:r w:rsidRPr="008F5A82" w:rsidR="00B322CF">
              <w:rPr>
                <w:rFonts w:ascii="Times New Roman" w:hAnsi="Times New Roman" w:cs="Times New Roman"/>
              </w:rPr>
              <w:t xml:space="preserve">подписанных </w:t>
            </w:r>
            <w:r w:rsidRPr="008F5A82">
              <w:rPr>
                <w:rFonts w:ascii="Times New Roman" w:hAnsi="Times New Roman" w:cs="Times New Roman"/>
              </w:rPr>
              <w:t>технических условий, как неотъемлемого приложения к договору</w:t>
            </w:r>
          </w:p>
          <w:p w:rsidR="00B322CF" w:rsidRPr="008F5A82" w:rsidP="00C734D4">
            <w:pPr>
              <w:autoSpaceDE w:val="0"/>
              <w:autoSpaceDN w:val="0"/>
              <w:adjustRightInd w:val="0"/>
              <w:rPr>
                <w:rFonts w:ascii="Times New Roman" w:hAnsi="Times New Roman" w:cs="Times New Roman"/>
              </w:rPr>
            </w:pPr>
          </w:p>
          <w:p w:rsidR="00B322CF" w:rsidRPr="008F5A82" w:rsidP="00B322CF">
            <w:pPr>
              <w:autoSpaceDE w:val="0"/>
              <w:autoSpaceDN w:val="0"/>
              <w:adjustRightInd w:val="0"/>
              <w:jc w:val="both"/>
              <w:rPr>
                <w:rFonts w:ascii="Times New Roman" w:hAnsi="Times New Roman" w:cs="Times New Roman"/>
              </w:rPr>
            </w:pPr>
            <w:r w:rsidRPr="008F5A82">
              <w:rPr>
                <w:rFonts w:ascii="Times New Roman" w:hAnsi="Times New Roman" w:cs="Times New Roman"/>
              </w:rPr>
              <w:t>Одновременно уведомляет заявителя о последствиях наступления бездоговорного потребления электрической энергии, а такж</w:t>
            </w:r>
            <w:r w:rsidRPr="008F5A82" w:rsidR="00162CB5">
              <w:rPr>
                <w:rFonts w:ascii="Times New Roman" w:hAnsi="Times New Roman" w:cs="Times New Roman"/>
              </w:rPr>
              <w:t>е</w:t>
            </w:r>
            <w:r w:rsidRPr="008F5A82">
              <w:rPr>
                <w:rFonts w:ascii="Times New Roman" w:hAnsi="Times New Roman" w:cs="Times New Roman"/>
              </w:rPr>
              <w:t xml:space="preserve"> о возможности временного технологического присоединения</w:t>
            </w:r>
          </w:p>
          <w:p w:rsidR="00B322CF" w:rsidRPr="008F5A82" w:rsidP="00C734D4">
            <w:pPr>
              <w:autoSpaceDE w:val="0"/>
              <w:autoSpaceDN w:val="0"/>
              <w:adjustRightInd w:val="0"/>
              <w:rPr>
                <w:rFonts w:ascii="Times New Roman" w:eastAsia="Times New Roman" w:hAnsi="Times New Roman" w:cs="Times New Roman"/>
                <w:lang w:eastAsia="ru-RU"/>
              </w:rPr>
            </w:pPr>
          </w:p>
        </w:tc>
        <w:tc>
          <w:tcPr>
            <w:tcW w:w="790" w:type="pct"/>
            <w:vMerge/>
          </w:tcPr>
          <w:p w:rsidR="00CB5190" w:rsidRPr="008F5A82" w:rsidP="00FF4C0D">
            <w:pPr>
              <w:autoSpaceDE w:val="0"/>
              <w:autoSpaceDN w:val="0"/>
              <w:adjustRightInd w:val="0"/>
              <w:rPr>
                <w:rFonts w:ascii="Times New Roman" w:eastAsia="Times New Roman" w:hAnsi="Times New Roman" w:cs="Times New Roman"/>
                <w:lang w:eastAsia="ru-RU"/>
              </w:rPr>
            </w:pPr>
          </w:p>
        </w:tc>
        <w:tc>
          <w:tcPr>
            <w:tcW w:w="616" w:type="pct"/>
          </w:tcPr>
          <w:p w:rsidR="00CB5190" w:rsidRPr="008F5A82" w:rsidP="00C734D4">
            <w:pPr>
              <w:autoSpaceDE w:val="0"/>
              <w:autoSpaceDN w:val="0"/>
              <w:adjustRightInd w:val="0"/>
              <w:rPr>
                <w:rFonts w:ascii="Times New Roman" w:hAnsi="Times New Roman" w:cs="Times New Roman"/>
              </w:rPr>
            </w:pPr>
            <w:r w:rsidRPr="008F5A82">
              <w:rPr>
                <w:rFonts w:ascii="Times New Roman" w:eastAsia="Times New Roman" w:hAnsi="Times New Roman" w:cs="Times New Roman"/>
                <w:lang w:eastAsia="ru-RU"/>
              </w:rPr>
              <w:t xml:space="preserve">20 рабочих дней со </w:t>
            </w:r>
            <w:r w:rsidRPr="008F5A82">
              <w:rPr>
                <w:rFonts w:ascii="Times New Roman" w:eastAsia="Times New Roman" w:hAnsi="Times New Roman" w:cs="Times New Roman"/>
                <w:lang w:eastAsia="ru-RU"/>
              </w:rPr>
              <w:t>дня  получения</w:t>
            </w:r>
            <w:r w:rsidRPr="008F5A82">
              <w:rPr>
                <w:rFonts w:ascii="Times New Roman" w:eastAsia="Times New Roman" w:hAnsi="Times New Roman" w:cs="Times New Roman"/>
                <w:lang w:eastAsia="ru-RU"/>
              </w:rPr>
              <w:t xml:space="preserve"> заявки, либо со дня получения недостающих сведений/</w:t>
            </w:r>
            <w:r w:rsidRPr="008F5A82">
              <w:rPr>
                <w:rFonts w:ascii="Times New Roman" w:hAnsi="Times New Roman" w:cs="Times New Roman"/>
              </w:rPr>
              <w:t xml:space="preserve"> 3 рабочих дней со дня согласования технических условий с системным </w:t>
            </w:r>
            <w:r w:rsidRPr="008F5A82">
              <w:rPr>
                <w:rFonts w:ascii="Times New Roman" w:hAnsi="Times New Roman" w:cs="Times New Roman"/>
              </w:rPr>
              <w:t>оператором</w:t>
            </w:r>
          </w:p>
          <w:p w:rsidR="00CB5190" w:rsidRPr="008F5A82" w:rsidP="00FF4C0D">
            <w:pPr>
              <w:autoSpaceDE w:val="0"/>
              <w:autoSpaceDN w:val="0"/>
              <w:adjustRightInd w:val="0"/>
              <w:ind w:firstLine="12"/>
              <w:rPr>
                <w:rFonts w:ascii="Times New Roman" w:eastAsia="Times New Roman" w:hAnsi="Times New Roman" w:cs="Times New Roman"/>
                <w:lang w:eastAsia="ru-RU"/>
              </w:rPr>
            </w:pPr>
          </w:p>
        </w:tc>
        <w:tc>
          <w:tcPr>
            <w:tcW w:w="972" w:type="pct"/>
            <w:vMerge w:val="restart"/>
          </w:tcPr>
          <w:p w:rsidR="00CB5190" w:rsidRPr="008F5A82" w:rsidP="00FF4C0D">
            <w:pPr>
              <w:autoSpaceDE w:val="0"/>
              <w:autoSpaceDN w:val="0"/>
              <w:adjustRightInd w:val="0"/>
              <w:ind w:left="-16" w:hanging="16"/>
              <w:rPr>
                <w:rFonts w:ascii="Times New Roman" w:eastAsia="Times New Roman" w:hAnsi="Times New Roman" w:cs="Times New Roman"/>
                <w:lang w:eastAsia="ru-RU"/>
              </w:rPr>
            </w:pPr>
            <w:r w:rsidRPr="008F5A82">
              <w:rPr>
                <w:rFonts w:ascii="Times New Roman" w:hAnsi="Times New Roman" w:cs="Times New Roman"/>
              </w:rPr>
              <w:t xml:space="preserve">Пункт 15 Правил технологического присоединения </w:t>
            </w:r>
          </w:p>
          <w:p w:rsidR="00CB5190" w:rsidRPr="008F5A82" w:rsidP="00FF4C0D">
            <w:pPr>
              <w:autoSpaceDE w:val="0"/>
              <w:autoSpaceDN w:val="0"/>
              <w:adjustRightInd w:val="0"/>
              <w:ind w:left="-16" w:hanging="16"/>
              <w:rPr>
                <w:rFonts w:ascii="Times New Roman" w:eastAsia="Times New Roman" w:hAnsi="Times New Roman" w:cs="Times New Roman"/>
                <w:lang w:eastAsia="ru-RU"/>
              </w:rPr>
            </w:pPr>
          </w:p>
        </w:tc>
      </w:tr>
      <w:tr w:rsidTr="00FE0A5D">
        <w:tblPrEx>
          <w:tblW w:w="4936" w:type="pct"/>
          <w:tblInd w:w="108" w:type="dxa"/>
          <w:tblLayout w:type="fixed"/>
          <w:tblLook w:val="00A0"/>
        </w:tblPrEx>
        <w:trPr>
          <w:trHeight w:val="86"/>
        </w:trPr>
        <w:tc>
          <w:tcPr>
            <w:tcW w:w="149" w:type="pct"/>
            <w:vMerge/>
          </w:tcPr>
          <w:p w:rsidR="00CB5190" w:rsidRPr="008F5A82" w:rsidP="005E4974">
            <w:pPr>
              <w:jc w:val="both"/>
              <w:rPr>
                <w:rFonts w:ascii="Times New Roman" w:eastAsia="Times New Roman" w:hAnsi="Times New Roman" w:cs="Times New Roman"/>
                <w:b w:val="0"/>
                <w:lang w:eastAsia="ru-RU"/>
              </w:rPr>
            </w:pPr>
          </w:p>
        </w:tc>
        <w:tc>
          <w:tcPr>
            <w:tcW w:w="792" w:type="pct"/>
            <w:vMerge/>
          </w:tcPr>
          <w:p w:rsidR="00CB5190" w:rsidRPr="008F5A82" w:rsidP="00FF4C0D">
            <w:pPr>
              <w:autoSpaceDE w:val="0"/>
              <w:autoSpaceDN w:val="0"/>
              <w:adjustRightInd w:val="0"/>
              <w:rPr>
                <w:rFonts w:ascii="Times New Roman" w:hAnsi="Times New Roman" w:cs="Times New Roman"/>
              </w:rPr>
            </w:pPr>
          </w:p>
        </w:tc>
        <w:tc>
          <w:tcPr>
            <w:tcW w:w="742" w:type="pct"/>
          </w:tcPr>
          <w:p w:rsidR="00CB5190" w:rsidRPr="008F5A82" w:rsidP="00C734D4">
            <w:pPr>
              <w:autoSpaceDE w:val="0"/>
              <w:autoSpaceDN w:val="0"/>
              <w:adjustRightInd w:val="0"/>
              <w:rPr>
                <w:rFonts w:ascii="Times New Roman" w:hAnsi="Times New Roman" w:cs="Times New Roman"/>
              </w:rPr>
            </w:pPr>
            <w:r w:rsidRPr="008F5A82">
              <w:rPr>
                <w:rFonts w:ascii="Times New Roman" w:hAnsi="Times New Roman" w:cs="Times New Roman"/>
              </w:rPr>
              <w:t xml:space="preserve">Несогласие заявителя с представленным </w:t>
            </w:r>
            <w:r w:rsidRPr="008F5A82" w:rsidR="00F069DD">
              <w:rPr>
                <w:rStyle w:val="210"/>
                <w:rFonts w:eastAsia="Courier New"/>
                <w:color w:val="auto"/>
                <w:sz w:val="22"/>
                <w:szCs w:val="22"/>
              </w:rPr>
              <w:t>АО «СУЭНКО»</w:t>
            </w:r>
            <w:r w:rsidRPr="008F5A82" w:rsidR="00AF3C35">
              <w:rPr>
                <w:rStyle w:val="210"/>
                <w:rFonts w:eastAsia="Courier New"/>
                <w:color w:val="auto"/>
                <w:sz w:val="22"/>
                <w:szCs w:val="22"/>
              </w:rPr>
              <w:t xml:space="preserve"> </w:t>
            </w:r>
            <w:r w:rsidRPr="008F5A82">
              <w:rPr>
                <w:rFonts w:ascii="Times New Roman" w:hAnsi="Times New Roman" w:cs="Times New Roman"/>
              </w:rPr>
              <w:t>проектом договора и (или) несоответствия его Правилам технологического присоединения</w:t>
            </w:r>
          </w:p>
          <w:p w:rsidR="00CB5190" w:rsidRPr="008F5A82" w:rsidP="00FF4C0D">
            <w:pPr>
              <w:autoSpaceDE w:val="0"/>
              <w:autoSpaceDN w:val="0"/>
              <w:adjustRightInd w:val="0"/>
              <w:rPr>
                <w:rFonts w:ascii="Times New Roman" w:eastAsia="Times New Roman" w:hAnsi="Times New Roman" w:cs="Times New Roman"/>
                <w:lang w:eastAsia="ru-RU"/>
              </w:rPr>
            </w:pPr>
          </w:p>
        </w:tc>
        <w:tc>
          <w:tcPr>
            <w:tcW w:w="939" w:type="pct"/>
          </w:tcPr>
          <w:p w:rsidR="00CB5190" w:rsidRPr="008F5A82" w:rsidP="00FF4C0D">
            <w:pPr>
              <w:autoSpaceDE w:val="0"/>
              <w:autoSpaceDN w:val="0"/>
              <w:adjustRightInd w:val="0"/>
              <w:rPr>
                <w:rFonts w:ascii="Times New Roman" w:hAnsi="Times New Roman" w:cs="Times New Roman"/>
              </w:rPr>
            </w:pPr>
            <w:r w:rsidRPr="008F5A82">
              <w:rPr>
                <w:rFonts w:ascii="Times New Roman" w:eastAsia="Times New Roman" w:hAnsi="Times New Roman" w:cs="Times New Roman"/>
                <w:bCs/>
                <w:lang w:eastAsia="ru-RU"/>
              </w:rPr>
              <w:t>2.5</w:t>
            </w:r>
            <w:r w:rsidRPr="008F5A82" w:rsidR="00262497">
              <w:rPr>
                <w:rFonts w:ascii="Times New Roman" w:eastAsia="Times New Roman" w:hAnsi="Times New Roman" w:cs="Times New Roman"/>
                <w:bCs/>
                <w:lang w:eastAsia="ru-RU"/>
              </w:rPr>
              <w:t>.</w:t>
            </w:r>
            <w:r w:rsidRPr="008F5A82">
              <w:rPr>
                <w:rFonts w:ascii="Times New Roman" w:eastAsia="Times New Roman" w:hAnsi="Times New Roman" w:cs="Times New Roman"/>
                <w:lang w:eastAsia="ru-RU"/>
              </w:rPr>
              <w:t> </w:t>
            </w:r>
            <w:r w:rsidRPr="008F5A82">
              <w:rPr>
                <w:rFonts w:ascii="Times New Roman" w:hAnsi="Times New Roman" w:cs="Times New Roman"/>
              </w:rPr>
              <w:t xml:space="preserve">Направление заявителем </w:t>
            </w:r>
            <w:r w:rsidRPr="008F5A82" w:rsidR="00F069DD">
              <w:rPr>
                <w:rFonts w:ascii="Times New Roman" w:hAnsi="Times New Roman" w:cs="Times New Roman"/>
              </w:rPr>
              <w:t xml:space="preserve">                    </w:t>
            </w:r>
            <w:r w:rsidRPr="008F5A82" w:rsidR="00F069DD">
              <w:rPr>
                <w:rStyle w:val="210"/>
                <w:rFonts w:eastAsia="Courier New"/>
                <w:color w:val="auto"/>
                <w:sz w:val="22"/>
                <w:szCs w:val="22"/>
              </w:rPr>
              <w:t>АО «СУЭНКО»</w:t>
            </w:r>
            <w:r w:rsidRPr="008F5A82" w:rsidR="00AF3C35">
              <w:rPr>
                <w:rStyle w:val="210"/>
                <w:rFonts w:eastAsia="Courier New"/>
                <w:color w:val="auto"/>
                <w:sz w:val="22"/>
                <w:szCs w:val="22"/>
              </w:rPr>
              <w:t xml:space="preserve"> </w:t>
            </w:r>
            <w:r w:rsidRPr="008F5A82">
              <w:rPr>
                <w:rFonts w:ascii="Times New Roman" w:hAnsi="Times New Roman" w:cs="Times New Roman"/>
              </w:rPr>
              <w:t>мотивированного отказа от подписания проекта договора с предложением об изменении представленного проекта договора и требованием о приведении его в соответствие с Правилами технологического присоединения</w:t>
            </w:r>
          </w:p>
        </w:tc>
        <w:tc>
          <w:tcPr>
            <w:tcW w:w="790" w:type="pct"/>
            <w:vMerge/>
          </w:tcPr>
          <w:p w:rsidR="00CB5190" w:rsidRPr="008F5A82" w:rsidP="00FF4C0D">
            <w:pPr>
              <w:autoSpaceDE w:val="0"/>
              <w:autoSpaceDN w:val="0"/>
              <w:adjustRightInd w:val="0"/>
              <w:rPr>
                <w:rFonts w:ascii="Times New Roman" w:eastAsia="Times New Roman" w:hAnsi="Times New Roman" w:cs="Times New Roman"/>
                <w:lang w:eastAsia="ru-RU"/>
              </w:rPr>
            </w:pPr>
          </w:p>
        </w:tc>
        <w:tc>
          <w:tcPr>
            <w:tcW w:w="616" w:type="pct"/>
          </w:tcPr>
          <w:p w:rsidR="00CB5190" w:rsidRPr="008F5A82" w:rsidP="00C734D4">
            <w:pPr>
              <w:autoSpaceDE w:val="0"/>
              <w:autoSpaceDN w:val="0"/>
              <w:adjustRightInd w:val="0"/>
              <w:rPr>
                <w:rFonts w:ascii="Times New Roman" w:hAnsi="Times New Roman" w:cs="Times New Roman"/>
              </w:rPr>
            </w:pPr>
            <w:r w:rsidRPr="008F5A82">
              <w:rPr>
                <w:rFonts w:ascii="Times New Roman" w:hAnsi="Times New Roman" w:cs="Times New Roman"/>
              </w:rPr>
              <w:t xml:space="preserve">В течение 10 рабочих дней со дня получения подписанного </w:t>
            </w:r>
            <w:r w:rsidRPr="008F5A82" w:rsidR="00F069DD">
              <w:rPr>
                <w:rStyle w:val="210"/>
                <w:rFonts w:eastAsia="Courier New"/>
                <w:color w:val="auto"/>
                <w:sz w:val="22"/>
                <w:szCs w:val="22"/>
              </w:rPr>
              <w:t>АО «СУЭНКО»</w:t>
            </w:r>
            <w:r w:rsidRPr="008F5A82" w:rsidR="00AF3C35">
              <w:rPr>
                <w:rStyle w:val="210"/>
                <w:rFonts w:eastAsia="Courier New"/>
                <w:color w:val="auto"/>
                <w:sz w:val="22"/>
                <w:szCs w:val="22"/>
              </w:rPr>
              <w:t xml:space="preserve"> </w:t>
            </w:r>
            <w:r w:rsidRPr="008F5A82">
              <w:rPr>
                <w:rFonts w:ascii="Times New Roman" w:hAnsi="Times New Roman" w:cs="Times New Roman"/>
              </w:rPr>
              <w:t xml:space="preserve">проекта договора и </w:t>
            </w:r>
            <w:r w:rsidRPr="008F5A82" w:rsidR="00B322CF">
              <w:rPr>
                <w:rFonts w:ascii="Times New Roman" w:hAnsi="Times New Roman" w:cs="Times New Roman"/>
              </w:rPr>
              <w:t xml:space="preserve">подписанных </w:t>
            </w:r>
            <w:r w:rsidRPr="008F5A82">
              <w:rPr>
                <w:rFonts w:ascii="Times New Roman" w:hAnsi="Times New Roman" w:cs="Times New Roman"/>
              </w:rPr>
              <w:t>технических условий</w:t>
            </w:r>
          </w:p>
          <w:p w:rsidR="00CB5190" w:rsidRPr="008F5A82" w:rsidP="00FF4C0D">
            <w:pPr>
              <w:pStyle w:val="ListParagraph"/>
              <w:autoSpaceDE w:val="0"/>
              <w:autoSpaceDN w:val="0"/>
              <w:adjustRightInd w:val="0"/>
              <w:ind w:left="34"/>
              <w:rPr>
                <w:rFonts w:ascii="Times New Roman" w:eastAsia="Times New Roman" w:hAnsi="Times New Roman" w:cs="Times New Roman"/>
                <w:lang w:eastAsia="ru-RU"/>
              </w:rPr>
            </w:pPr>
          </w:p>
        </w:tc>
        <w:tc>
          <w:tcPr>
            <w:tcW w:w="972" w:type="pct"/>
            <w:vMerge/>
          </w:tcPr>
          <w:p w:rsidR="00CB5190" w:rsidRPr="008F5A82" w:rsidP="00FF4C0D">
            <w:pPr>
              <w:autoSpaceDE w:val="0"/>
              <w:autoSpaceDN w:val="0"/>
              <w:adjustRightInd w:val="0"/>
              <w:ind w:left="-16" w:hanging="16"/>
              <w:rPr>
                <w:rFonts w:ascii="Times New Roman" w:hAnsi="Times New Roman" w:cs="Times New Roman"/>
              </w:rPr>
            </w:pPr>
          </w:p>
        </w:tc>
      </w:tr>
      <w:tr w:rsidTr="00FE0A5D">
        <w:tblPrEx>
          <w:tblW w:w="4936" w:type="pct"/>
          <w:tblInd w:w="108" w:type="dxa"/>
          <w:tblLayout w:type="fixed"/>
          <w:tblLook w:val="00A0"/>
        </w:tblPrEx>
        <w:trPr>
          <w:trHeight w:val="86"/>
        </w:trPr>
        <w:tc>
          <w:tcPr>
            <w:tcW w:w="149" w:type="pct"/>
            <w:vMerge/>
          </w:tcPr>
          <w:p w:rsidR="00CB5190" w:rsidRPr="008F5A82" w:rsidP="005E4974">
            <w:pPr>
              <w:jc w:val="both"/>
              <w:rPr>
                <w:rFonts w:ascii="Times New Roman" w:eastAsia="Times New Roman" w:hAnsi="Times New Roman" w:cs="Times New Roman"/>
                <w:b w:val="0"/>
                <w:lang w:eastAsia="ru-RU"/>
              </w:rPr>
            </w:pPr>
          </w:p>
        </w:tc>
        <w:tc>
          <w:tcPr>
            <w:tcW w:w="792" w:type="pct"/>
            <w:vMerge/>
          </w:tcPr>
          <w:p w:rsidR="00CB5190" w:rsidRPr="008F5A82" w:rsidP="00FF4C0D">
            <w:pPr>
              <w:autoSpaceDE w:val="0"/>
              <w:autoSpaceDN w:val="0"/>
              <w:adjustRightInd w:val="0"/>
              <w:rPr>
                <w:rFonts w:ascii="Times New Roman" w:hAnsi="Times New Roman" w:cs="Times New Roman"/>
              </w:rPr>
            </w:pPr>
          </w:p>
        </w:tc>
        <w:tc>
          <w:tcPr>
            <w:tcW w:w="742" w:type="pct"/>
          </w:tcPr>
          <w:p w:rsidR="00CB5190" w:rsidRPr="008F5A82" w:rsidP="00FF4C0D">
            <w:pPr>
              <w:autoSpaceDE w:val="0"/>
              <w:autoSpaceDN w:val="0"/>
              <w:adjustRightInd w:val="0"/>
              <w:rPr>
                <w:rFonts w:ascii="Times New Roman" w:eastAsia="Times New Roman" w:hAnsi="Times New Roman" w:cs="Times New Roman"/>
                <w:lang w:eastAsia="ru-RU"/>
              </w:rPr>
            </w:pPr>
            <w:r w:rsidRPr="008F5A82">
              <w:rPr>
                <w:rFonts w:ascii="Times New Roman" w:hAnsi="Times New Roman" w:cs="Times New Roman"/>
              </w:rPr>
              <w:t xml:space="preserve">Согласие заявителя с представленным </w:t>
            </w:r>
            <w:r w:rsidRPr="008F5A82" w:rsidR="00F069DD">
              <w:rPr>
                <w:rStyle w:val="210"/>
                <w:rFonts w:eastAsia="Courier New"/>
                <w:color w:val="auto"/>
                <w:sz w:val="22"/>
                <w:szCs w:val="22"/>
              </w:rPr>
              <w:t>АО «СУЭНКО»</w:t>
            </w:r>
            <w:r w:rsidRPr="008F5A82" w:rsidR="00AF3C35">
              <w:rPr>
                <w:rStyle w:val="210"/>
                <w:rFonts w:eastAsia="Courier New"/>
                <w:color w:val="auto"/>
                <w:sz w:val="22"/>
                <w:szCs w:val="22"/>
              </w:rPr>
              <w:t xml:space="preserve"> </w:t>
            </w:r>
            <w:r w:rsidRPr="008F5A82">
              <w:rPr>
                <w:rFonts w:ascii="Times New Roman" w:hAnsi="Times New Roman" w:cs="Times New Roman"/>
              </w:rPr>
              <w:t xml:space="preserve">проектом договора и (или) несоответствия его Правилам </w:t>
            </w:r>
            <w:r w:rsidRPr="008F5A82">
              <w:rPr>
                <w:rFonts w:ascii="Times New Roman" w:hAnsi="Times New Roman" w:cs="Times New Roman"/>
              </w:rPr>
              <w:t>технологического присоединения</w:t>
            </w:r>
          </w:p>
        </w:tc>
        <w:tc>
          <w:tcPr>
            <w:tcW w:w="939" w:type="pct"/>
          </w:tcPr>
          <w:p w:rsidR="00CB5190" w:rsidRPr="008F5A82" w:rsidP="00C734D4">
            <w:pPr>
              <w:autoSpaceDE w:val="0"/>
              <w:autoSpaceDN w:val="0"/>
              <w:adjustRightInd w:val="0"/>
              <w:rPr>
                <w:rFonts w:ascii="Times New Roman" w:eastAsia="Times New Roman" w:hAnsi="Times New Roman" w:cs="Times New Roman"/>
                <w:bCs/>
                <w:lang w:eastAsia="ru-RU"/>
              </w:rPr>
            </w:pPr>
            <w:r w:rsidRPr="008F5A82">
              <w:rPr>
                <w:rFonts w:ascii="Times New Roman" w:eastAsia="Times New Roman" w:hAnsi="Times New Roman" w:cs="Times New Roman"/>
                <w:bCs/>
                <w:lang w:eastAsia="ru-RU"/>
              </w:rPr>
              <w:t xml:space="preserve">2.6. </w:t>
            </w:r>
            <w:r w:rsidRPr="008F5A82">
              <w:rPr>
                <w:rFonts w:ascii="Times New Roman" w:eastAsia="Times New Roman" w:hAnsi="Times New Roman" w:cs="Times New Roman"/>
                <w:lang w:eastAsia="ru-RU"/>
              </w:rPr>
              <w:t>П</w:t>
            </w:r>
            <w:r w:rsidRPr="008F5A82">
              <w:rPr>
                <w:rFonts w:ascii="Times New Roman" w:hAnsi="Times New Roman" w:cs="Times New Roman"/>
              </w:rPr>
              <w:t xml:space="preserve">одписание заявителем </w:t>
            </w:r>
            <w:r w:rsidRPr="008F5A82">
              <w:rPr>
                <w:rFonts w:ascii="Times New Roman" w:hAnsi="Times New Roman" w:cs="Times New Roman"/>
              </w:rPr>
              <w:t>двух  экземпляров</w:t>
            </w:r>
            <w:r w:rsidRPr="008F5A82">
              <w:rPr>
                <w:rFonts w:ascii="Times New Roman" w:hAnsi="Times New Roman" w:cs="Times New Roman"/>
              </w:rPr>
              <w:t xml:space="preserve"> проекта договора и направление   одного  экземпляра </w:t>
            </w:r>
            <w:r w:rsidRPr="008F5A82" w:rsidR="00F069DD">
              <w:rPr>
                <w:rFonts w:ascii="Times New Roman" w:hAnsi="Times New Roman" w:cs="Times New Roman"/>
              </w:rPr>
              <w:t xml:space="preserve">            </w:t>
            </w:r>
            <w:r w:rsidRPr="008F5A82" w:rsidR="00F069DD">
              <w:rPr>
                <w:rStyle w:val="210"/>
                <w:rFonts w:eastAsia="Courier New"/>
                <w:color w:val="auto"/>
                <w:sz w:val="22"/>
                <w:szCs w:val="22"/>
              </w:rPr>
              <w:t>АО «СУЭНКО»</w:t>
            </w:r>
            <w:r w:rsidRPr="008F5A82" w:rsidR="00AF3C35">
              <w:rPr>
                <w:rStyle w:val="210"/>
                <w:rFonts w:eastAsia="Courier New"/>
                <w:color w:val="auto"/>
                <w:sz w:val="22"/>
                <w:szCs w:val="22"/>
              </w:rPr>
              <w:t xml:space="preserve"> </w:t>
            </w:r>
            <w:r w:rsidRPr="008F5A82">
              <w:rPr>
                <w:rFonts w:ascii="Times New Roman" w:hAnsi="Times New Roman" w:cs="Times New Roman"/>
              </w:rPr>
              <w:t xml:space="preserve">с приложением к нему </w:t>
            </w:r>
            <w:r w:rsidRPr="008F5A82">
              <w:rPr>
                <w:rFonts w:ascii="Times New Roman" w:hAnsi="Times New Roman" w:cs="Times New Roman"/>
              </w:rPr>
              <w:t>документов, подтверждающих полномочия лица, подписавшего такой договор</w:t>
            </w:r>
          </w:p>
        </w:tc>
        <w:tc>
          <w:tcPr>
            <w:tcW w:w="790" w:type="pct"/>
            <w:vMerge/>
          </w:tcPr>
          <w:p w:rsidR="00CB5190" w:rsidRPr="008F5A82" w:rsidP="00FF4C0D">
            <w:pPr>
              <w:autoSpaceDE w:val="0"/>
              <w:autoSpaceDN w:val="0"/>
              <w:adjustRightInd w:val="0"/>
              <w:rPr>
                <w:rFonts w:ascii="Times New Roman" w:eastAsia="Times New Roman" w:hAnsi="Times New Roman" w:cs="Times New Roman"/>
                <w:lang w:eastAsia="ru-RU"/>
              </w:rPr>
            </w:pPr>
          </w:p>
        </w:tc>
        <w:tc>
          <w:tcPr>
            <w:tcW w:w="616" w:type="pct"/>
          </w:tcPr>
          <w:p w:rsidR="00CB5190" w:rsidRPr="008F5A82" w:rsidP="00FF4C0D">
            <w:pPr>
              <w:pStyle w:val="ListParagraph"/>
              <w:autoSpaceDE w:val="0"/>
              <w:autoSpaceDN w:val="0"/>
              <w:adjustRightInd w:val="0"/>
              <w:ind w:left="34"/>
              <w:rPr>
                <w:rFonts w:ascii="Times New Roman" w:eastAsia="Times New Roman" w:hAnsi="Times New Roman" w:cs="Times New Roman"/>
                <w:lang w:eastAsia="ru-RU"/>
              </w:rPr>
            </w:pPr>
            <w:r w:rsidRPr="008F5A82">
              <w:rPr>
                <w:rFonts w:ascii="Times New Roman" w:eastAsia="Times New Roman" w:hAnsi="Times New Roman" w:cs="Times New Roman"/>
                <w:lang w:eastAsia="ru-RU"/>
              </w:rPr>
              <w:t xml:space="preserve">10 рабочих дней </w:t>
            </w:r>
            <w:r w:rsidRPr="008F5A82">
              <w:rPr>
                <w:rFonts w:ascii="Times New Roman" w:eastAsia="Times New Roman" w:hAnsi="Times New Roman" w:cs="Times New Roman"/>
                <w:lang w:eastAsia="ru-RU"/>
              </w:rPr>
              <w:t>со  дня</w:t>
            </w:r>
            <w:r w:rsidRPr="008F5A82">
              <w:rPr>
                <w:rFonts w:ascii="Times New Roman" w:eastAsia="Times New Roman" w:hAnsi="Times New Roman" w:cs="Times New Roman"/>
                <w:lang w:eastAsia="ru-RU"/>
              </w:rPr>
              <w:t xml:space="preserve"> получения заявителем проекта договора</w:t>
            </w:r>
          </w:p>
        </w:tc>
        <w:tc>
          <w:tcPr>
            <w:tcW w:w="972" w:type="pct"/>
            <w:vMerge/>
          </w:tcPr>
          <w:p w:rsidR="00CB5190" w:rsidRPr="008F5A82" w:rsidP="00FF4C0D">
            <w:pPr>
              <w:autoSpaceDE w:val="0"/>
              <w:autoSpaceDN w:val="0"/>
              <w:adjustRightInd w:val="0"/>
              <w:ind w:left="-16" w:hanging="16"/>
              <w:rPr>
                <w:rFonts w:ascii="Times New Roman" w:hAnsi="Times New Roman" w:cs="Times New Roman"/>
              </w:rPr>
            </w:pPr>
          </w:p>
        </w:tc>
      </w:tr>
      <w:tr w:rsidTr="00FE0A5D">
        <w:tblPrEx>
          <w:tblW w:w="4936" w:type="pct"/>
          <w:tblInd w:w="108" w:type="dxa"/>
          <w:tblLayout w:type="fixed"/>
          <w:tblLook w:val="00A0"/>
        </w:tblPrEx>
        <w:trPr>
          <w:trHeight w:val="86"/>
        </w:trPr>
        <w:tc>
          <w:tcPr>
            <w:tcW w:w="149" w:type="pct"/>
            <w:vMerge/>
          </w:tcPr>
          <w:p w:rsidR="00CB5190" w:rsidRPr="008F5A82" w:rsidP="005E4974">
            <w:pPr>
              <w:jc w:val="both"/>
              <w:rPr>
                <w:rFonts w:ascii="Times New Roman" w:eastAsia="Times New Roman" w:hAnsi="Times New Roman" w:cs="Times New Roman"/>
                <w:b w:val="0"/>
                <w:lang w:eastAsia="ru-RU"/>
              </w:rPr>
            </w:pPr>
          </w:p>
        </w:tc>
        <w:tc>
          <w:tcPr>
            <w:tcW w:w="792" w:type="pct"/>
            <w:vMerge/>
          </w:tcPr>
          <w:p w:rsidR="00CB5190" w:rsidRPr="008F5A82" w:rsidP="00FF4C0D">
            <w:pPr>
              <w:autoSpaceDE w:val="0"/>
              <w:autoSpaceDN w:val="0"/>
              <w:adjustRightInd w:val="0"/>
              <w:rPr>
                <w:rFonts w:ascii="Times New Roman" w:hAnsi="Times New Roman" w:cs="Times New Roman"/>
              </w:rPr>
            </w:pPr>
          </w:p>
        </w:tc>
        <w:tc>
          <w:tcPr>
            <w:tcW w:w="742" w:type="pct"/>
          </w:tcPr>
          <w:p w:rsidR="00CB5190" w:rsidRPr="008F5A82" w:rsidP="00BA0C0C">
            <w:pPr>
              <w:autoSpaceDE w:val="0"/>
              <w:autoSpaceDN w:val="0"/>
              <w:adjustRightInd w:val="0"/>
              <w:rPr>
                <w:rFonts w:ascii="Times New Roman" w:hAnsi="Times New Roman" w:cs="Times New Roman"/>
              </w:rPr>
            </w:pPr>
            <w:r w:rsidRPr="008F5A82">
              <w:rPr>
                <w:rFonts w:ascii="Times New Roman" w:hAnsi="Times New Roman" w:cs="Times New Roman"/>
              </w:rPr>
              <w:t>Ненаправление</w:t>
            </w:r>
            <w:r w:rsidRPr="008F5A82">
              <w:rPr>
                <w:rFonts w:ascii="Times New Roman" w:hAnsi="Times New Roman" w:cs="Times New Roman"/>
              </w:rPr>
              <w:t xml:space="preserve"> заявителем подписанного проекта договора либо мотивированного отказа от его подписания</w:t>
            </w:r>
          </w:p>
          <w:p w:rsidR="00CB5190" w:rsidRPr="008F5A82" w:rsidP="00FF4C0D">
            <w:pPr>
              <w:autoSpaceDE w:val="0"/>
              <w:autoSpaceDN w:val="0"/>
              <w:adjustRightInd w:val="0"/>
              <w:rPr>
                <w:rFonts w:ascii="Times New Roman" w:eastAsia="Times New Roman" w:hAnsi="Times New Roman" w:cs="Times New Roman"/>
                <w:lang w:eastAsia="ru-RU"/>
              </w:rPr>
            </w:pPr>
          </w:p>
        </w:tc>
        <w:tc>
          <w:tcPr>
            <w:tcW w:w="939" w:type="pct"/>
          </w:tcPr>
          <w:p w:rsidR="00CB5190" w:rsidRPr="008F5A82" w:rsidP="00BA0C0C">
            <w:pPr>
              <w:autoSpaceDE w:val="0"/>
              <w:autoSpaceDN w:val="0"/>
              <w:adjustRightInd w:val="0"/>
              <w:rPr>
                <w:rFonts w:ascii="Times New Roman" w:eastAsia="Times New Roman" w:hAnsi="Times New Roman" w:cs="Times New Roman"/>
                <w:bCs/>
                <w:lang w:eastAsia="ru-RU"/>
              </w:rPr>
            </w:pPr>
            <w:r w:rsidRPr="008F5A82">
              <w:rPr>
                <w:rFonts w:ascii="Times New Roman" w:eastAsia="Times New Roman" w:hAnsi="Times New Roman" w:cs="Times New Roman"/>
                <w:bCs/>
                <w:lang w:eastAsia="ru-RU"/>
              </w:rPr>
              <w:t>2.7</w:t>
            </w:r>
            <w:r w:rsidRPr="008F5A82" w:rsidR="00262497">
              <w:rPr>
                <w:rFonts w:ascii="Times New Roman" w:eastAsia="Times New Roman" w:hAnsi="Times New Roman" w:cs="Times New Roman"/>
                <w:bCs/>
                <w:lang w:eastAsia="ru-RU"/>
              </w:rPr>
              <w:t>.</w:t>
            </w:r>
            <w:r w:rsidRPr="008F5A82">
              <w:rPr>
                <w:rFonts w:ascii="Times New Roman" w:eastAsia="Times New Roman" w:hAnsi="Times New Roman" w:cs="Times New Roman"/>
                <w:lang w:eastAsia="ru-RU"/>
              </w:rPr>
              <w:t> Поданная заявителем заявка аннулируется</w:t>
            </w:r>
          </w:p>
        </w:tc>
        <w:tc>
          <w:tcPr>
            <w:tcW w:w="790" w:type="pct"/>
            <w:vMerge/>
          </w:tcPr>
          <w:p w:rsidR="00CB5190" w:rsidRPr="008F5A82" w:rsidP="00FF4C0D">
            <w:pPr>
              <w:autoSpaceDE w:val="0"/>
              <w:autoSpaceDN w:val="0"/>
              <w:adjustRightInd w:val="0"/>
              <w:rPr>
                <w:rFonts w:ascii="Times New Roman" w:eastAsia="Times New Roman" w:hAnsi="Times New Roman" w:cs="Times New Roman"/>
                <w:lang w:eastAsia="ru-RU"/>
              </w:rPr>
            </w:pPr>
          </w:p>
        </w:tc>
        <w:tc>
          <w:tcPr>
            <w:tcW w:w="616" w:type="pct"/>
          </w:tcPr>
          <w:p w:rsidR="00CB5190" w:rsidRPr="008F5A82" w:rsidP="000E1B63">
            <w:pPr>
              <w:autoSpaceDE w:val="0"/>
              <w:autoSpaceDN w:val="0"/>
              <w:adjustRightInd w:val="0"/>
              <w:rPr>
                <w:rFonts w:ascii="Times New Roman" w:hAnsi="Times New Roman" w:cs="Times New Roman"/>
                <w:bCs/>
              </w:rPr>
            </w:pPr>
            <w:r w:rsidRPr="008F5A82">
              <w:rPr>
                <w:rFonts w:ascii="Times New Roman" w:hAnsi="Times New Roman" w:cs="Times New Roman"/>
                <w:bCs/>
              </w:rPr>
              <w:t xml:space="preserve">Не ранее чем через 30 рабочих дней со дня получения заявителем подписанного </w:t>
            </w:r>
            <w:r w:rsidRPr="008F5A82" w:rsidR="00F069DD">
              <w:rPr>
                <w:rStyle w:val="210"/>
                <w:rFonts w:eastAsia="Courier New"/>
                <w:color w:val="auto"/>
                <w:sz w:val="22"/>
                <w:szCs w:val="22"/>
              </w:rPr>
              <w:t>АО «СУЭНКО»</w:t>
            </w:r>
            <w:r w:rsidRPr="008F5A82" w:rsidR="00AF3C35">
              <w:rPr>
                <w:rStyle w:val="210"/>
                <w:rFonts w:eastAsia="Courier New"/>
                <w:color w:val="auto"/>
                <w:sz w:val="22"/>
                <w:szCs w:val="22"/>
              </w:rPr>
              <w:t xml:space="preserve"> </w:t>
            </w:r>
            <w:r w:rsidRPr="008F5A82">
              <w:rPr>
                <w:rFonts w:ascii="Times New Roman" w:hAnsi="Times New Roman" w:cs="Times New Roman"/>
                <w:bCs/>
              </w:rPr>
              <w:t>проекта договора и технических условий</w:t>
            </w:r>
          </w:p>
        </w:tc>
        <w:tc>
          <w:tcPr>
            <w:tcW w:w="972" w:type="pct"/>
            <w:vMerge/>
          </w:tcPr>
          <w:p w:rsidR="00CB5190" w:rsidRPr="008F5A82" w:rsidP="00FF4C0D">
            <w:pPr>
              <w:autoSpaceDE w:val="0"/>
              <w:autoSpaceDN w:val="0"/>
              <w:adjustRightInd w:val="0"/>
              <w:ind w:left="-16" w:hanging="16"/>
              <w:rPr>
                <w:rFonts w:ascii="Times New Roman" w:hAnsi="Times New Roman" w:cs="Times New Roman"/>
              </w:rPr>
            </w:pPr>
          </w:p>
        </w:tc>
      </w:tr>
      <w:tr w:rsidTr="00FE0A5D">
        <w:tblPrEx>
          <w:tblW w:w="4936" w:type="pct"/>
          <w:tblInd w:w="108" w:type="dxa"/>
          <w:tblLayout w:type="fixed"/>
          <w:tblLook w:val="00A0"/>
        </w:tblPrEx>
        <w:trPr>
          <w:trHeight w:val="695"/>
        </w:trPr>
        <w:tc>
          <w:tcPr>
            <w:tcW w:w="149" w:type="pct"/>
          </w:tcPr>
          <w:p w:rsidR="00CB5190" w:rsidRPr="008F5A82" w:rsidP="005E4974">
            <w:pPr>
              <w:jc w:val="both"/>
              <w:rPr>
                <w:rFonts w:ascii="Times New Roman" w:eastAsia="Times New Roman" w:hAnsi="Times New Roman" w:cs="Times New Roman"/>
                <w:b w:val="0"/>
                <w:lang w:eastAsia="ru-RU"/>
              </w:rPr>
            </w:pPr>
          </w:p>
        </w:tc>
        <w:tc>
          <w:tcPr>
            <w:tcW w:w="792" w:type="pct"/>
          </w:tcPr>
          <w:p w:rsidR="00CB5190" w:rsidRPr="008F5A82" w:rsidP="00FF4C0D">
            <w:pPr>
              <w:autoSpaceDE w:val="0"/>
              <w:autoSpaceDN w:val="0"/>
              <w:adjustRightInd w:val="0"/>
              <w:rPr>
                <w:rFonts w:ascii="Times New Roman" w:hAnsi="Times New Roman" w:cs="Times New Roman"/>
              </w:rPr>
            </w:pPr>
          </w:p>
        </w:tc>
        <w:tc>
          <w:tcPr>
            <w:tcW w:w="742" w:type="pct"/>
          </w:tcPr>
          <w:p w:rsidR="00CB5190" w:rsidRPr="008F5A82" w:rsidP="00FF4C0D">
            <w:pPr>
              <w:autoSpaceDE w:val="0"/>
              <w:autoSpaceDN w:val="0"/>
              <w:adjustRightInd w:val="0"/>
              <w:rPr>
                <w:rFonts w:ascii="Times New Roman" w:eastAsia="Times New Roman" w:hAnsi="Times New Roman" w:cs="Times New Roman"/>
                <w:lang w:eastAsia="ru-RU"/>
              </w:rPr>
            </w:pPr>
            <w:r w:rsidRPr="008F5A82">
              <w:rPr>
                <w:rFonts w:ascii="Times New Roman" w:hAnsi="Times New Roman" w:cs="Times New Roman"/>
                <w:bCs/>
              </w:rPr>
              <w:t xml:space="preserve">Направление заявителем в течение 10 рабочих дней после получения от </w:t>
            </w:r>
            <w:r w:rsidRPr="008F5A82" w:rsidR="00F069DD">
              <w:rPr>
                <w:rFonts w:ascii="Times New Roman" w:hAnsi="Times New Roman" w:cs="Times New Roman"/>
                <w:bCs/>
              </w:rPr>
              <w:t xml:space="preserve">         </w:t>
            </w:r>
            <w:r w:rsidRPr="008F5A82" w:rsidR="00F069DD">
              <w:rPr>
                <w:rStyle w:val="210"/>
                <w:rFonts w:eastAsia="Courier New"/>
                <w:color w:val="auto"/>
                <w:sz w:val="22"/>
                <w:szCs w:val="22"/>
              </w:rPr>
              <w:t>АО «СУЭНКО»</w:t>
            </w:r>
            <w:r w:rsidRPr="008F5A82" w:rsidR="00AF3C35">
              <w:rPr>
                <w:rStyle w:val="210"/>
                <w:rFonts w:eastAsia="Courier New"/>
                <w:color w:val="auto"/>
                <w:sz w:val="22"/>
                <w:szCs w:val="22"/>
              </w:rPr>
              <w:t xml:space="preserve"> </w:t>
            </w:r>
            <w:r w:rsidRPr="008F5A82">
              <w:rPr>
                <w:rFonts w:ascii="Times New Roman" w:hAnsi="Times New Roman" w:cs="Times New Roman"/>
                <w:bCs/>
              </w:rPr>
              <w:t>проекта договора мотивированного отказа от подписания этого проекта договора с требованием приведения его в соответствие с Правилами технологического присоединения</w:t>
            </w:r>
          </w:p>
        </w:tc>
        <w:tc>
          <w:tcPr>
            <w:tcW w:w="939" w:type="pct"/>
          </w:tcPr>
          <w:p w:rsidR="00CB5190" w:rsidRPr="008F5A82" w:rsidP="007556E8">
            <w:pPr>
              <w:autoSpaceDE w:val="0"/>
              <w:autoSpaceDN w:val="0"/>
              <w:adjustRightInd w:val="0"/>
              <w:rPr>
                <w:rFonts w:ascii="Times New Roman" w:hAnsi="Times New Roman" w:cs="Times New Roman"/>
              </w:rPr>
            </w:pPr>
            <w:r w:rsidRPr="008F5A82">
              <w:rPr>
                <w:rFonts w:ascii="Times New Roman" w:eastAsia="Times New Roman" w:hAnsi="Times New Roman" w:cs="Times New Roman"/>
                <w:bCs/>
                <w:lang w:eastAsia="ru-RU"/>
              </w:rPr>
              <w:t>2.</w:t>
            </w:r>
            <w:r w:rsidRPr="008F5A82" w:rsidR="00262497">
              <w:rPr>
                <w:rFonts w:ascii="Times New Roman" w:eastAsia="Times New Roman" w:hAnsi="Times New Roman" w:cs="Times New Roman"/>
                <w:bCs/>
                <w:lang w:eastAsia="ru-RU"/>
              </w:rPr>
              <w:t>8</w:t>
            </w:r>
            <w:r w:rsidRPr="008F5A82">
              <w:rPr>
                <w:rFonts w:ascii="Times New Roman" w:eastAsia="Times New Roman" w:hAnsi="Times New Roman" w:cs="Times New Roman"/>
                <w:bCs/>
                <w:lang w:eastAsia="ru-RU"/>
              </w:rPr>
              <w:t>. П</w:t>
            </w:r>
            <w:r w:rsidRPr="008F5A82">
              <w:rPr>
                <w:rFonts w:ascii="Times New Roman" w:hAnsi="Times New Roman" w:cs="Times New Roman"/>
              </w:rPr>
              <w:t xml:space="preserve">редставление заявителю новой редакции проекта договора, приведенного в соответствие Правилам технологического присоединения, для подписания, а также </w:t>
            </w:r>
            <w:r w:rsidRPr="008F5A82" w:rsidR="00B322CF">
              <w:rPr>
                <w:rFonts w:ascii="Times New Roman" w:hAnsi="Times New Roman" w:cs="Times New Roman"/>
              </w:rPr>
              <w:t xml:space="preserve">подписанных </w:t>
            </w:r>
            <w:r w:rsidRPr="008F5A82">
              <w:rPr>
                <w:rFonts w:ascii="Times New Roman" w:hAnsi="Times New Roman" w:cs="Times New Roman"/>
              </w:rPr>
              <w:t>технических условий (как неотъемлемого приложения к договору)</w:t>
            </w:r>
          </w:p>
          <w:p w:rsidR="00CB5190" w:rsidRPr="008F5A82" w:rsidP="00FF4C0D">
            <w:pPr>
              <w:autoSpaceDE w:val="0"/>
              <w:autoSpaceDN w:val="0"/>
              <w:adjustRightInd w:val="0"/>
              <w:rPr>
                <w:rFonts w:ascii="Times New Roman" w:eastAsia="Times New Roman" w:hAnsi="Times New Roman" w:cs="Times New Roman"/>
                <w:bCs/>
                <w:lang w:eastAsia="ru-RU"/>
              </w:rPr>
            </w:pPr>
          </w:p>
        </w:tc>
        <w:tc>
          <w:tcPr>
            <w:tcW w:w="790" w:type="pct"/>
            <w:vMerge/>
          </w:tcPr>
          <w:p w:rsidR="00CB5190" w:rsidRPr="008F5A82" w:rsidP="00FF4C0D">
            <w:pPr>
              <w:autoSpaceDE w:val="0"/>
              <w:autoSpaceDN w:val="0"/>
              <w:adjustRightInd w:val="0"/>
              <w:rPr>
                <w:rFonts w:ascii="Times New Roman" w:eastAsia="Times New Roman" w:hAnsi="Times New Roman" w:cs="Times New Roman"/>
                <w:lang w:eastAsia="ru-RU"/>
              </w:rPr>
            </w:pPr>
          </w:p>
        </w:tc>
        <w:tc>
          <w:tcPr>
            <w:tcW w:w="616" w:type="pct"/>
          </w:tcPr>
          <w:p w:rsidR="00CB5190" w:rsidRPr="008F5A82" w:rsidP="00FF4C0D">
            <w:pPr>
              <w:autoSpaceDE w:val="0"/>
              <w:autoSpaceDN w:val="0"/>
              <w:adjustRightInd w:val="0"/>
              <w:rPr>
                <w:rFonts w:ascii="Times New Roman" w:hAnsi="Times New Roman" w:cs="Times New Roman"/>
              </w:rPr>
            </w:pPr>
            <w:r w:rsidRPr="008F5A82">
              <w:rPr>
                <w:rFonts w:ascii="Times New Roman" w:eastAsia="Times New Roman" w:hAnsi="Times New Roman" w:cs="Times New Roman"/>
                <w:lang w:eastAsia="ru-RU"/>
              </w:rPr>
              <w:t>10  рабочих</w:t>
            </w:r>
            <w:r w:rsidRPr="008F5A82">
              <w:rPr>
                <w:rFonts w:ascii="Times New Roman" w:eastAsia="Times New Roman" w:hAnsi="Times New Roman" w:cs="Times New Roman"/>
                <w:lang w:eastAsia="ru-RU"/>
              </w:rPr>
              <w:t xml:space="preserve"> дней с даты получения от заявителя мотивированного требования о приведении проекта договора в соответствие Правилам технологического присоединения</w:t>
            </w:r>
          </w:p>
        </w:tc>
        <w:tc>
          <w:tcPr>
            <w:tcW w:w="972" w:type="pct"/>
            <w:vMerge/>
          </w:tcPr>
          <w:p w:rsidR="00CB5190" w:rsidRPr="008F5A82" w:rsidP="00FF4C0D">
            <w:pPr>
              <w:autoSpaceDE w:val="0"/>
              <w:autoSpaceDN w:val="0"/>
              <w:adjustRightInd w:val="0"/>
              <w:ind w:left="-16" w:hanging="16"/>
              <w:rPr>
                <w:rFonts w:ascii="Times New Roman" w:hAnsi="Times New Roman" w:cs="Times New Roman"/>
              </w:rPr>
            </w:pPr>
          </w:p>
        </w:tc>
      </w:tr>
      <w:tr w:rsidTr="00FE0A5D">
        <w:tblPrEx>
          <w:tblW w:w="4936" w:type="pct"/>
          <w:tblInd w:w="108" w:type="dxa"/>
          <w:tblLayout w:type="fixed"/>
          <w:tblLook w:val="00A0"/>
        </w:tblPrEx>
        <w:trPr>
          <w:trHeight w:val="695"/>
        </w:trPr>
        <w:tc>
          <w:tcPr>
            <w:tcW w:w="149" w:type="pct"/>
          </w:tcPr>
          <w:p w:rsidR="00CB5190" w:rsidRPr="008F5A82" w:rsidP="005E4974">
            <w:pPr>
              <w:jc w:val="both"/>
              <w:rPr>
                <w:rFonts w:ascii="Times New Roman" w:eastAsia="Times New Roman" w:hAnsi="Times New Roman" w:cs="Times New Roman"/>
                <w:b w:val="0"/>
                <w:lang w:eastAsia="ru-RU"/>
              </w:rPr>
            </w:pPr>
          </w:p>
        </w:tc>
        <w:tc>
          <w:tcPr>
            <w:tcW w:w="792" w:type="pct"/>
          </w:tcPr>
          <w:p w:rsidR="00CB5190" w:rsidRPr="008F5A82" w:rsidP="00FF4C0D">
            <w:pPr>
              <w:autoSpaceDE w:val="0"/>
              <w:autoSpaceDN w:val="0"/>
              <w:adjustRightInd w:val="0"/>
              <w:rPr>
                <w:rFonts w:ascii="Times New Roman" w:hAnsi="Times New Roman" w:cs="Times New Roman"/>
              </w:rPr>
            </w:pPr>
          </w:p>
        </w:tc>
        <w:tc>
          <w:tcPr>
            <w:tcW w:w="742" w:type="pct"/>
          </w:tcPr>
          <w:p w:rsidR="00CB5190" w:rsidRPr="008F5A82" w:rsidP="00FF4C0D">
            <w:pPr>
              <w:autoSpaceDE w:val="0"/>
              <w:autoSpaceDN w:val="0"/>
              <w:adjustRightInd w:val="0"/>
              <w:rPr>
                <w:rFonts w:ascii="Times New Roman" w:eastAsia="Times New Roman" w:hAnsi="Times New Roman" w:cs="Times New Roman"/>
                <w:lang w:eastAsia="ru-RU"/>
              </w:rPr>
            </w:pPr>
            <w:r w:rsidRPr="008F5A82">
              <w:rPr>
                <w:rFonts w:ascii="Times New Roman" w:eastAsia="Times New Roman" w:hAnsi="Times New Roman" w:cs="Times New Roman"/>
                <w:lang w:eastAsia="ru-RU"/>
              </w:rPr>
              <w:t>Заключенный договор об осуществлении технологического присоединения к электрическим сетям</w:t>
            </w:r>
          </w:p>
        </w:tc>
        <w:tc>
          <w:tcPr>
            <w:tcW w:w="939" w:type="pct"/>
          </w:tcPr>
          <w:p w:rsidR="00CB5190" w:rsidRPr="008F5A82" w:rsidP="00262497">
            <w:pPr>
              <w:autoSpaceDE w:val="0"/>
              <w:autoSpaceDN w:val="0"/>
              <w:adjustRightInd w:val="0"/>
              <w:rPr>
                <w:rFonts w:ascii="Times New Roman" w:eastAsia="Times New Roman" w:hAnsi="Times New Roman" w:cs="Times New Roman"/>
                <w:bCs/>
                <w:lang w:eastAsia="ru-RU"/>
              </w:rPr>
            </w:pPr>
            <w:r w:rsidRPr="008F5A82">
              <w:rPr>
                <w:rFonts w:ascii="Times New Roman" w:eastAsia="Times New Roman" w:hAnsi="Times New Roman" w:cs="Times New Roman"/>
                <w:bCs/>
                <w:lang w:eastAsia="ru-RU"/>
              </w:rPr>
              <w:t>2.</w:t>
            </w:r>
            <w:r w:rsidRPr="008F5A82" w:rsidR="00262497">
              <w:rPr>
                <w:rFonts w:ascii="Times New Roman" w:eastAsia="Times New Roman" w:hAnsi="Times New Roman" w:cs="Times New Roman"/>
                <w:bCs/>
                <w:lang w:eastAsia="ru-RU"/>
              </w:rPr>
              <w:t>9.</w:t>
            </w:r>
            <w:r w:rsidRPr="008F5A82">
              <w:rPr>
                <w:rFonts w:ascii="Times New Roman" w:eastAsia="Times New Roman" w:hAnsi="Times New Roman" w:cs="Times New Roman"/>
                <w:lang w:eastAsia="ru-RU"/>
              </w:rPr>
              <w:t> </w:t>
            </w:r>
            <w:r w:rsidRPr="008F5A82" w:rsidR="00F069DD">
              <w:rPr>
                <w:rStyle w:val="210"/>
                <w:rFonts w:eastAsia="Courier New"/>
                <w:color w:val="auto"/>
                <w:sz w:val="22"/>
                <w:szCs w:val="22"/>
              </w:rPr>
              <w:t>АО «СУЭНКО»</w:t>
            </w:r>
            <w:r w:rsidRPr="008F5A82" w:rsidR="00AF3C35">
              <w:rPr>
                <w:rStyle w:val="210"/>
                <w:rFonts w:eastAsia="Courier New"/>
                <w:color w:val="auto"/>
                <w:sz w:val="22"/>
                <w:szCs w:val="22"/>
              </w:rPr>
              <w:t xml:space="preserve"> </w:t>
            </w:r>
            <w:r w:rsidRPr="008F5A82">
              <w:rPr>
                <w:rFonts w:ascii="Times New Roman" w:hAnsi="Times New Roman" w:cs="Times New Roman"/>
              </w:rPr>
              <w:t xml:space="preserve">направляет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r:id="rId8" w:history="1">
              <w:r w:rsidRPr="008F5A82">
                <w:rPr>
                  <w:rFonts w:ascii="Times New Roman" w:hAnsi="Times New Roman" w:cs="Times New Roman"/>
                </w:rPr>
                <w:t>пунктом 10</w:t>
              </w:r>
            </w:hyperlink>
            <w:r w:rsidRPr="008F5A82" w:rsidR="00B41B72">
              <w:rPr>
                <w:rFonts w:ascii="Times New Roman" w:hAnsi="Times New Roman" w:cs="Times New Roman"/>
              </w:rPr>
              <w:t xml:space="preserve"> Правил, </w:t>
            </w:r>
            <w:r w:rsidRPr="008F5A82">
              <w:rPr>
                <w:rFonts w:ascii="Times New Roman" w:hAnsi="Times New Roman" w:cs="Times New Roman"/>
              </w:rPr>
              <w:t xml:space="preserve">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w:t>
            </w:r>
            <w:r w:rsidRPr="008F5A82">
              <w:rPr>
                <w:rFonts w:ascii="Times New Roman" w:hAnsi="Times New Roman" w:cs="Times New Roman"/>
              </w:rPr>
              <w:t>рынка, с которым заявитель намеревается заключить соответствующий договор</w:t>
            </w:r>
          </w:p>
        </w:tc>
        <w:tc>
          <w:tcPr>
            <w:tcW w:w="790" w:type="pct"/>
            <w:vMerge/>
          </w:tcPr>
          <w:p w:rsidR="00CB5190" w:rsidRPr="008F5A82" w:rsidP="00FF4C0D">
            <w:pPr>
              <w:autoSpaceDE w:val="0"/>
              <w:autoSpaceDN w:val="0"/>
              <w:adjustRightInd w:val="0"/>
              <w:rPr>
                <w:rFonts w:ascii="Times New Roman" w:eastAsia="Times New Roman" w:hAnsi="Times New Roman" w:cs="Times New Roman"/>
                <w:lang w:eastAsia="ru-RU"/>
              </w:rPr>
            </w:pPr>
          </w:p>
        </w:tc>
        <w:tc>
          <w:tcPr>
            <w:tcW w:w="616" w:type="pct"/>
          </w:tcPr>
          <w:p w:rsidR="00CB5190" w:rsidRPr="008F5A82" w:rsidP="00FF4C0D">
            <w:pPr>
              <w:autoSpaceDE w:val="0"/>
              <w:autoSpaceDN w:val="0"/>
              <w:adjustRightInd w:val="0"/>
              <w:rPr>
                <w:rFonts w:ascii="Times New Roman" w:hAnsi="Times New Roman" w:cs="Times New Roman"/>
              </w:rPr>
            </w:pPr>
            <w:r w:rsidRPr="008F5A82">
              <w:rPr>
                <w:rFonts w:ascii="Times New Roman" w:eastAsia="Times New Roman" w:hAnsi="Times New Roman" w:cs="Times New Roman"/>
                <w:lang w:eastAsia="ru-RU"/>
              </w:rPr>
              <w:t>не позднее 2 рабочих дней с даты заключения договора</w:t>
            </w:r>
          </w:p>
        </w:tc>
        <w:tc>
          <w:tcPr>
            <w:tcW w:w="972" w:type="pct"/>
            <w:vMerge/>
          </w:tcPr>
          <w:p w:rsidR="00CB5190" w:rsidRPr="008F5A82" w:rsidP="00FF4C0D">
            <w:pPr>
              <w:autoSpaceDE w:val="0"/>
              <w:autoSpaceDN w:val="0"/>
              <w:adjustRightInd w:val="0"/>
              <w:ind w:left="-16" w:hanging="16"/>
              <w:rPr>
                <w:rFonts w:ascii="Times New Roman" w:hAnsi="Times New Roman" w:cs="Times New Roman"/>
              </w:rPr>
            </w:pPr>
          </w:p>
        </w:tc>
      </w:tr>
      <w:tr w:rsidTr="00FE0A5D">
        <w:tblPrEx>
          <w:tblW w:w="4936" w:type="pct"/>
          <w:tblInd w:w="108" w:type="dxa"/>
          <w:tblLayout w:type="fixed"/>
          <w:tblLook w:val="00A0"/>
        </w:tblPrEx>
        <w:trPr>
          <w:trHeight w:val="695"/>
        </w:trPr>
        <w:tc>
          <w:tcPr>
            <w:tcW w:w="149" w:type="pct"/>
            <w:vMerge w:val="restart"/>
          </w:tcPr>
          <w:p w:rsidR="00B30176" w:rsidRPr="008F5A82" w:rsidP="007556E8">
            <w:pPr>
              <w:jc w:val="center"/>
              <w:rPr>
                <w:rFonts w:ascii="Times New Roman" w:eastAsia="Times New Roman" w:hAnsi="Times New Roman" w:cs="Times New Roman"/>
                <w:b w:val="0"/>
                <w:lang w:eastAsia="ru-RU"/>
              </w:rPr>
            </w:pPr>
            <w:r w:rsidRPr="008F5A82">
              <w:rPr>
                <w:rFonts w:ascii="Times New Roman" w:eastAsia="Times New Roman" w:hAnsi="Times New Roman" w:cs="Times New Roman"/>
                <w:b w:val="0"/>
                <w:lang w:eastAsia="ru-RU"/>
              </w:rPr>
              <w:t>3</w:t>
            </w:r>
          </w:p>
        </w:tc>
        <w:tc>
          <w:tcPr>
            <w:tcW w:w="792" w:type="pct"/>
            <w:vMerge w:val="restart"/>
          </w:tcPr>
          <w:p w:rsidR="00B30176" w:rsidRPr="008F5A82" w:rsidP="007556E8">
            <w:pPr>
              <w:autoSpaceDE w:val="0"/>
              <w:autoSpaceDN w:val="0"/>
              <w:adjustRightInd w:val="0"/>
              <w:rPr>
                <w:rFonts w:ascii="Times New Roman" w:hAnsi="Times New Roman" w:cs="Times New Roman"/>
              </w:rPr>
            </w:pPr>
            <w:r w:rsidRPr="008F5A82">
              <w:rPr>
                <w:rFonts w:ascii="Times New Roman" w:hAnsi="Times New Roman" w:cs="Times New Roman"/>
              </w:rPr>
              <w:t>Выполнение сторонами договора мероприятий по технологическому присоединению, предусмотренных договором</w:t>
            </w:r>
          </w:p>
          <w:p w:rsidR="00B30176" w:rsidRPr="008F5A82" w:rsidP="00FF4C0D">
            <w:pPr>
              <w:autoSpaceDE w:val="0"/>
              <w:autoSpaceDN w:val="0"/>
              <w:adjustRightInd w:val="0"/>
              <w:rPr>
                <w:rFonts w:ascii="Times New Roman" w:eastAsia="Times New Roman" w:hAnsi="Times New Roman" w:cs="Times New Roman"/>
                <w:lang w:eastAsia="ru-RU"/>
              </w:rPr>
            </w:pPr>
          </w:p>
        </w:tc>
        <w:tc>
          <w:tcPr>
            <w:tcW w:w="742" w:type="pct"/>
            <w:vMerge w:val="restart"/>
          </w:tcPr>
          <w:p w:rsidR="00B30176" w:rsidRPr="008F5A82" w:rsidP="00FF4C0D">
            <w:pPr>
              <w:autoSpaceDE w:val="0"/>
              <w:autoSpaceDN w:val="0"/>
              <w:adjustRightInd w:val="0"/>
              <w:rPr>
                <w:rFonts w:ascii="Times New Roman" w:eastAsia="Times New Roman" w:hAnsi="Times New Roman" w:cs="Times New Roman"/>
                <w:lang w:eastAsia="ru-RU"/>
              </w:rPr>
            </w:pPr>
            <w:r w:rsidRPr="008F5A82">
              <w:rPr>
                <w:rFonts w:ascii="Times New Roman" w:eastAsia="Times New Roman" w:hAnsi="Times New Roman" w:cs="Times New Roman"/>
                <w:lang w:eastAsia="ru-RU"/>
              </w:rPr>
              <w:t>Заключенный договор об осуществлении технологического присоединения</w:t>
            </w:r>
          </w:p>
        </w:tc>
        <w:tc>
          <w:tcPr>
            <w:tcW w:w="939" w:type="pct"/>
          </w:tcPr>
          <w:p w:rsidR="00B30176" w:rsidRPr="008F5A82" w:rsidP="00FF4C0D">
            <w:pPr>
              <w:autoSpaceDE w:val="0"/>
              <w:autoSpaceDN w:val="0"/>
              <w:adjustRightInd w:val="0"/>
              <w:rPr>
                <w:rFonts w:ascii="Times New Roman" w:eastAsia="Times New Roman" w:hAnsi="Times New Roman" w:cs="Times New Roman"/>
                <w:lang w:eastAsia="ru-RU"/>
              </w:rPr>
            </w:pPr>
            <w:r w:rsidRPr="008F5A82">
              <w:rPr>
                <w:rFonts w:ascii="Times New Roman" w:eastAsia="Times New Roman" w:hAnsi="Times New Roman" w:cs="Times New Roman"/>
                <w:bCs/>
                <w:lang w:eastAsia="ru-RU"/>
              </w:rPr>
              <w:t>3.1</w:t>
            </w:r>
            <w:r w:rsidRPr="008F5A82" w:rsidR="00262497">
              <w:rPr>
                <w:rFonts w:ascii="Times New Roman" w:eastAsia="Times New Roman" w:hAnsi="Times New Roman" w:cs="Times New Roman"/>
                <w:bCs/>
                <w:lang w:eastAsia="ru-RU"/>
              </w:rPr>
              <w:t>.</w:t>
            </w:r>
            <w:r w:rsidRPr="008F5A82">
              <w:rPr>
                <w:rFonts w:ascii="Times New Roman" w:eastAsia="Times New Roman" w:hAnsi="Times New Roman" w:cs="Times New Roman"/>
                <w:lang w:eastAsia="ru-RU"/>
              </w:rPr>
              <w:t> Оплата услуг по договору об осуществлении технологического присоединения</w:t>
            </w:r>
          </w:p>
        </w:tc>
        <w:tc>
          <w:tcPr>
            <w:tcW w:w="790" w:type="pct"/>
            <w:vMerge w:val="restart"/>
          </w:tcPr>
          <w:p w:rsidR="00B30176" w:rsidRPr="008F5A82" w:rsidP="00FF4C0D">
            <w:pPr>
              <w:autoSpaceDE w:val="0"/>
              <w:autoSpaceDN w:val="0"/>
              <w:adjustRightInd w:val="0"/>
              <w:rPr>
                <w:rFonts w:ascii="Times New Roman" w:eastAsia="Times New Roman" w:hAnsi="Times New Roman" w:cs="Times New Roman"/>
                <w:lang w:eastAsia="ru-RU"/>
              </w:rPr>
            </w:pPr>
          </w:p>
        </w:tc>
        <w:tc>
          <w:tcPr>
            <w:tcW w:w="616" w:type="pct"/>
            <w:vMerge w:val="restart"/>
          </w:tcPr>
          <w:p w:rsidR="00B30176" w:rsidRPr="008F5A82" w:rsidP="00FF4C0D">
            <w:pPr>
              <w:autoSpaceDE w:val="0"/>
              <w:autoSpaceDN w:val="0"/>
              <w:adjustRightInd w:val="0"/>
              <w:rPr>
                <w:rFonts w:ascii="Times New Roman" w:hAnsi="Times New Roman" w:cs="Times New Roman"/>
              </w:rPr>
            </w:pPr>
            <w:r w:rsidRPr="008F5A82">
              <w:rPr>
                <w:rFonts w:ascii="Times New Roman" w:hAnsi="Times New Roman" w:cs="Times New Roman"/>
              </w:rPr>
              <w:t>В соответствии с условиями договора</w:t>
            </w:r>
          </w:p>
          <w:p w:rsidR="00B30176" w:rsidRPr="008F5A82" w:rsidP="00FF4C0D">
            <w:pPr>
              <w:autoSpaceDE w:val="0"/>
              <w:autoSpaceDN w:val="0"/>
              <w:adjustRightInd w:val="0"/>
              <w:rPr>
                <w:rFonts w:ascii="Times New Roman" w:hAnsi="Times New Roman" w:cs="Times New Roman"/>
              </w:rPr>
            </w:pPr>
          </w:p>
        </w:tc>
        <w:tc>
          <w:tcPr>
            <w:tcW w:w="972" w:type="pct"/>
          </w:tcPr>
          <w:p w:rsidR="00B30176" w:rsidRPr="008F5A82" w:rsidP="008F571F">
            <w:pPr>
              <w:autoSpaceDE w:val="0"/>
              <w:autoSpaceDN w:val="0"/>
              <w:adjustRightInd w:val="0"/>
              <w:ind w:left="-16" w:hanging="16"/>
              <w:rPr>
                <w:rFonts w:ascii="Times New Roman" w:hAnsi="Times New Roman" w:cs="Times New Roman"/>
              </w:rPr>
            </w:pPr>
            <w:r w:rsidRPr="008F5A82">
              <w:rPr>
                <w:rFonts w:ascii="Times New Roman" w:hAnsi="Times New Roman" w:cs="Times New Roman"/>
              </w:rPr>
              <w:t>Пункты 16, 17 Правил технологического присоединения</w:t>
            </w:r>
          </w:p>
        </w:tc>
      </w:tr>
      <w:tr w:rsidTr="00FE0A5D">
        <w:tblPrEx>
          <w:tblW w:w="4936" w:type="pct"/>
          <w:tblInd w:w="108" w:type="dxa"/>
          <w:tblLayout w:type="fixed"/>
          <w:tblLook w:val="00A0"/>
        </w:tblPrEx>
        <w:trPr>
          <w:trHeight w:val="695"/>
        </w:trPr>
        <w:tc>
          <w:tcPr>
            <w:tcW w:w="149" w:type="pct"/>
            <w:vMerge/>
          </w:tcPr>
          <w:p w:rsidR="00B30176" w:rsidRPr="008F5A82" w:rsidP="005E4974">
            <w:pPr>
              <w:jc w:val="both"/>
              <w:rPr>
                <w:rFonts w:ascii="Times New Roman" w:eastAsia="Times New Roman" w:hAnsi="Times New Roman" w:cs="Times New Roman"/>
                <w:b w:val="0"/>
                <w:lang w:eastAsia="ru-RU"/>
              </w:rPr>
            </w:pPr>
          </w:p>
        </w:tc>
        <w:tc>
          <w:tcPr>
            <w:tcW w:w="792" w:type="pct"/>
            <w:vMerge/>
          </w:tcPr>
          <w:p w:rsidR="00B30176" w:rsidRPr="008F5A82" w:rsidP="00FF4C0D">
            <w:pPr>
              <w:autoSpaceDE w:val="0"/>
              <w:autoSpaceDN w:val="0"/>
              <w:adjustRightInd w:val="0"/>
              <w:rPr>
                <w:rFonts w:ascii="Times New Roman" w:hAnsi="Times New Roman" w:cs="Times New Roman"/>
              </w:rPr>
            </w:pPr>
          </w:p>
        </w:tc>
        <w:tc>
          <w:tcPr>
            <w:tcW w:w="742" w:type="pct"/>
            <w:vMerge/>
          </w:tcPr>
          <w:p w:rsidR="00B30176" w:rsidRPr="008F5A82" w:rsidP="00FF4C0D">
            <w:pPr>
              <w:autoSpaceDE w:val="0"/>
              <w:autoSpaceDN w:val="0"/>
              <w:adjustRightInd w:val="0"/>
              <w:rPr>
                <w:rFonts w:ascii="Times New Roman" w:eastAsia="Times New Roman" w:hAnsi="Times New Roman" w:cs="Times New Roman"/>
                <w:lang w:eastAsia="ru-RU"/>
              </w:rPr>
            </w:pPr>
          </w:p>
        </w:tc>
        <w:tc>
          <w:tcPr>
            <w:tcW w:w="939" w:type="pct"/>
          </w:tcPr>
          <w:p w:rsidR="00B30176" w:rsidRPr="008F5A82" w:rsidP="00FF4C0D">
            <w:pPr>
              <w:autoSpaceDE w:val="0"/>
              <w:autoSpaceDN w:val="0"/>
              <w:adjustRightInd w:val="0"/>
              <w:rPr>
                <w:rFonts w:ascii="Times New Roman" w:eastAsia="Times New Roman" w:hAnsi="Times New Roman" w:cs="Times New Roman"/>
                <w:lang w:eastAsia="ru-RU"/>
              </w:rPr>
            </w:pPr>
            <w:r w:rsidRPr="008F5A82">
              <w:rPr>
                <w:rFonts w:ascii="Times New Roman" w:eastAsia="Times New Roman" w:hAnsi="Times New Roman" w:cs="Times New Roman"/>
                <w:bCs/>
                <w:lang w:eastAsia="ru-RU"/>
              </w:rPr>
              <w:t>3.2</w:t>
            </w:r>
            <w:r w:rsidRPr="008F5A82" w:rsidR="00262497">
              <w:rPr>
                <w:rFonts w:ascii="Times New Roman" w:eastAsia="Times New Roman" w:hAnsi="Times New Roman" w:cs="Times New Roman"/>
                <w:bCs/>
                <w:lang w:eastAsia="ru-RU"/>
              </w:rPr>
              <w:t>.</w:t>
            </w:r>
            <w:r w:rsidRPr="008F5A82">
              <w:rPr>
                <w:rFonts w:ascii="Times New Roman" w:eastAsia="Times New Roman" w:hAnsi="Times New Roman" w:cs="Times New Roman"/>
                <w:lang w:eastAsia="ru-RU"/>
              </w:rPr>
              <w:t> Р</w:t>
            </w:r>
            <w:r w:rsidRPr="008F5A82">
              <w:rPr>
                <w:rFonts w:ascii="Times New Roman" w:hAnsi="Times New Roman" w:cs="Times New Roman"/>
              </w:rPr>
              <w:t xml:space="preserve">азработка </w:t>
            </w:r>
            <w:r w:rsidRPr="008F5A82" w:rsidR="00F069DD">
              <w:rPr>
                <w:rFonts w:ascii="Times New Roman" w:hAnsi="Times New Roman" w:cs="Times New Roman"/>
              </w:rPr>
              <w:t xml:space="preserve">              </w:t>
            </w:r>
            <w:r w:rsidRPr="008F5A82" w:rsidR="00F069DD">
              <w:rPr>
                <w:rStyle w:val="210"/>
                <w:rFonts w:eastAsia="Courier New"/>
                <w:color w:val="auto"/>
                <w:sz w:val="22"/>
                <w:szCs w:val="22"/>
              </w:rPr>
              <w:t>АО «</w:t>
            </w:r>
            <w:r w:rsidRPr="008F5A82" w:rsidR="00F069DD">
              <w:rPr>
                <w:rStyle w:val="210"/>
                <w:rFonts w:eastAsia="Courier New"/>
                <w:color w:val="auto"/>
                <w:sz w:val="22"/>
                <w:szCs w:val="22"/>
              </w:rPr>
              <w:t>СУЭНКО»</w:t>
            </w:r>
            <w:r w:rsidRPr="008F5A82" w:rsidR="00AF3C35">
              <w:rPr>
                <w:rStyle w:val="210"/>
                <w:rFonts w:eastAsia="Courier New"/>
                <w:color w:val="auto"/>
                <w:sz w:val="22"/>
                <w:szCs w:val="22"/>
              </w:rPr>
              <w:t xml:space="preserve"> </w:t>
            </w:r>
            <w:r w:rsidRPr="008F5A82">
              <w:rPr>
                <w:rFonts w:ascii="Times New Roman" w:hAnsi="Times New Roman" w:cs="Times New Roman"/>
              </w:rPr>
              <w:t xml:space="preserve"> проектной</w:t>
            </w:r>
            <w:r w:rsidRPr="008F5A82">
              <w:rPr>
                <w:rFonts w:ascii="Times New Roman" w:hAnsi="Times New Roman" w:cs="Times New Roman"/>
              </w:rPr>
              <w:t xml:space="preserve"> документации согласно обязательствам, предусмотренным техническими условиями</w:t>
            </w:r>
          </w:p>
        </w:tc>
        <w:tc>
          <w:tcPr>
            <w:tcW w:w="790" w:type="pct"/>
            <w:vMerge/>
          </w:tcPr>
          <w:p w:rsidR="00B30176" w:rsidRPr="008F5A82" w:rsidP="00FF4C0D">
            <w:pPr>
              <w:autoSpaceDE w:val="0"/>
              <w:autoSpaceDN w:val="0"/>
              <w:adjustRightInd w:val="0"/>
              <w:rPr>
                <w:rFonts w:ascii="Times New Roman" w:eastAsia="Times New Roman" w:hAnsi="Times New Roman" w:cs="Times New Roman"/>
                <w:lang w:eastAsia="ru-RU"/>
              </w:rPr>
            </w:pPr>
          </w:p>
        </w:tc>
        <w:tc>
          <w:tcPr>
            <w:tcW w:w="616" w:type="pct"/>
            <w:vMerge/>
          </w:tcPr>
          <w:p w:rsidR="00B30176" w:rsidRPr="008F5A82" w:rsidP="00FF4C0D">
            <w:pPr>
              <w:autoSpaceDE w:val="0"/>
              <w:autoSpaceDN w:val="0"/>
              <w:adjustRightInd w:val="0"/>
              <w:rPr>
                <w:rFonts w:ascii="Times New Roman" w:hAnsi="Times New Roman" w:cs="Times New Roman"/>
              </w:rPr>
            </w:pPr>
          </w:p>
        </w:tc>
        <w:tc>
          <w:tcPr>
            <w:tcW w:w="972" w:type="pct"/>
            <w:vMerge w:val="restart"/>
          </w:tcPr>
          <w:p w:rsidR="00B30176" w:rsidRPr="008F5A82" w:rsidP="00FF4C0D">
            <w:pPr>
              <w:autoSpaceDE w:val="0"/>
              <w:autoSpaceDN w:val="0"/>
              <w:adjustRightInd w:val="0"/>
              <w:ind w:left="-16" w:hanging="16"/>
              <w:rPr>
                <w:rFonts w:ascii="Times New Roman" w:hAnsi="Times New Roman" w:cs="Times New Roman"/>
              </w:rPr>
            </w:pPr>
            <w:r w:rsidRPr="008F5A82">
              <w:rPr>
                <w:rFonts w:ascii="Times New Roman" w:hAnsi="Times New Roman" w:cs="Times New Roman"/>
              </w:rPr>
              <w:t>Пункт 16-18 Правил технологического присоединения</w:t>
            </w:r>
          </w:p>
          <w:p w:rsidR="00B30176" w:rsidRPr="008F5A82" w:rsidP="00FF4C0D">
            <w:pPr>
              <w:autoSpaceDE w:val="0"/>
              <w:autoSpaceDN w:val="0"/>
              <w:adjustRightInd w:val="0"/>
              <w:ind w:left="-16" w:hanging="16"/>
              <w:rPr>
                <w:rFonts w:ascii="Times New Roman" w:hAnsi="Times New Roman" w:cs="Times New Roman"/>
              </w:rPr>
            </w:pPr>
          </w:p>
        </w:tc>
      </w:tr>
      <w:tr w:rsidTr="00FE0A5D">
        <w:tblPrEx>
          <w:tblW w:w="4936" w:type="pct"/>
          <w:tblInd w:w="108" w:type="dxa"/>
          <w:tblLayout w:type="fixed"/>
          <w:tblLook w:val="00A0"/>
        </w:tblPrEx>
        <w:trPr>
          <w:trHeight w:val="695"/>
        </w:trPr>
        <w:tc>
          <w:tcPr>
            <w:tcW w:w="149" w:type="pct"/>
            <w:vMerge/>
          </w:tcPr>
          <w:p w:rsidR="00B30176" w:rsidRPr="008F5A82" w:rsidP="005E4974">
            <w:pPr>
              <w:jc w:val="both"/>
              <w:rPr>
                <w:rFonts w:ascii="Times New Roman" w:eastAsia="Times New Roman" w:hAnsi="Times New Roman" w:cs="Times New Roman"/>
                <w:b w:val="0"/>
                <w:lang w:eastAsia="ru-RU"/>
              </w:rPr>
            </w:pPr>
          </w:p>
        </w:tc>
        <w:tc>
          <w:tcPr>
            <w:tcW w:w="792" w:type="pct"/>
            <w:vMerge/>
          </w:tcPr>
          <w:p w:rsidR="00B30176" w:rsidRPr="008F5A82" w:rsidP="00FF4C0D">
            <w:pPr>
              <w:autoSpaceDE w:val="0"/>
              <w:autoSpaceDN w:val="0"/>
              <w:adjustRightInd w:val="0"/>
              <w:rPr>
                <w:rFonts w:ascii="Times New Roman" w:hAnsi="Times New Roman" w:cs="Times New Roman"/>
              </w:rPr>
            </w:pPr>
          </w:p>
        </w:tc>
        <w:tc>
          <w:tcPr>
            <w:tcW w:w="742" w:type="pct"/>
            <w:vMerge/>
          </w:tcPr>
          <w:p w:rsidR="00B30176" w:rsidRPr="008F5A82" w:rsidP="00FF4C0D">
            <w:pPr>
              <w:autoSpaceDE w:val="0"/>
              <w:autoSpaceDN w:val="0"/>
              <w:adjustRightInd w:val="0"/>
              <w:rPr>
                <w:rFonts w:ascii="Times New Roman" w:eastAsia="Times New Roman" w:hAnsi="Times New Roman" w:cs="Times New Roman"/>
                <w:lang w:eastAsia="ru-RU"/>
              </w:rPr>
            </w:pPr>
          </w:p>
        </w:tc>
        <w:tc>
          <w:tcPr>
            <w:tcW w:w="939" w:type="pct"/>
          </w:tcPr>
          <w:p w:rsidR="00B30176" w:rsidRPr="008F5A82" w:rsidP="00FF4C0D">
            <w:pPr>
              <w:autoSpaceDE w:val="0"/>
              <w:autoSpaceDN w:val="0"/>
              <w:adjustRightInd w:val="0"/>
              <w:rPr>
                <w:rFonts w:ascii="Times New Roman" w:eastAsia="Times New Roman" w:hAnsi="Times New Roman" w:cs="Times New Roman"/>
                <w:lang w:eastAsia="ru-RU"/>
              </w:rPr>
            </w:pPr>
            <w:r w:rsidRPr="008F5A82">
              <w:rPr>
                <w:rFonts w:ascii="Times New Roman" w:eastAsia="Times New Roman" w:hAnsi="Times New Roman" w:cs="Times New Roman"/>
                <w:bCs/>
                <w:lang w:eastAsia="ru-RU"/>
              </w:rPr>
              <w:t>3.3</w:t>
            </w:r>
            <w:r w:rsidRPr="008F5A82" w:rsidR="00262497">
              <w:rPr>
                <w:rFonts w:ascii="Times New Roman" w:eastAsia="Times New Roman" w:hAnsi="Times New Roman" w:cs="Times New Roman"/>
                <w:bCs/>
                <w:lang w:eastAsia="ru-RU"/>
              </w:rPr>
              <w:t>.</w:t>
            </w:r>
            <w:r w:rsidRPr="008F5A82">
              <w:rPr>
                <w:rFonts w:ascii="Times New Roman" w:eastAsia="Times New Roman" w:hAnsi="Times New Roman" w:cs="Times New Roman"/>
                <w:lang w:eastAsia="ru-RU"/>
              </w:rPr>
              <w:t> Р</w:t>
            </w:r>
            <w:r w:rsidRPr="008F5A82">
              <w:rPr>
                <w:rFonts w:ascii="Times New Roman" w:hAnsi="Times New Roman" w:cs="Times New Roman"/>
              </w:rPr>
              <w:t>азработка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tc>
        <w:tc>
          <w:tcPr>
            <w:tcW w:w="790" w:type="pct"/>
            <w:vMerge/>
          </w:tcPr>
          <w:p w:rsidR="00B30176" w:rsidRPr="008F5A82" w:rsidP="00FF4C0D">
            <w:pPr>
              <w:autoSpaceDE w:val="0"/>
              <w:autoSpaceDN w:val="0"/>
              <w:adjustRightInd w:val="0"/>
              <w:rPr>
                <w:rFonts w:ascii="Times New Roman" w:eastAsia="Times New Roman" w:hAnsi="Times New Roman" w:cs="Times New Roman"/>
                <w:lang w:eastAsia="ru-RU"/>
              </w:rPr>
            </w:pPr>
          </w:p>
        </w:tc>
        <w:tc>
          <w:tcPr>
            <w:tcW w:w="616" w:type="pct"/>
            <w:vMerge/>
          </w:tcPr>
          <w:p w:rsidR="00B30176" w:rsidRPr="008F5A82" w:rsidP="00FF4C0D">
            <w:pPr>
              <w:autoSpaceDE w:val="0"/>
              <w:autoSpaceDN w:val="0"/>
              <w:adjustRightInd w:val="0"/>
              <w:rPr>
                <w:rFonts w:ascii="Times New Roman" w:hAnsi="Times New Roman" w:cs="Times New Roman"/>
              </w:rPr>
            </w:pPr>
          </w:p>
        </w:tc>
        <w:tc>
          <w:tcPr>
            <w:tcW w:w="972" w:type="pct"/>
            <w:vMerge/>
          </w:tcPr>
          <w:p w:rsidR="00B30176" w:rsidRPr="008F5A82" w:rsidP="00FF4C0D">
            <w:pPr>
              <w:autoSpaceDE w:val="0"/>
              <w:autoSpaceDN w:val="0"/>
              <w:adjustRightInd w:val="0"/>
              <w:ind w:left="-16" w:hanging="16"/>
              <w:rPr>
                <w:rFonts w:ascii="Times New Roman" w:eastAsia="Times New Roman" w:hAnsi="Times New Roman" w:cs="Times New Roman"/>
                <w:lang w:eastAsia="ru-RU"/>
              </w:rPr>
            </w:pPr>
          </w:p>
        </w:tc>
      </w:tr>
      <w:tr w:rsidTr="00FE0A5D">
        <w:tblPrEx>
          <w:tblW w:w="4936" w:type="pct"/>
          <w:tblInd w:w="108" w:type="dxa"/>
          <w:tblLayout w:type="fixed"/>
          <w:tblLook w:val="00A0"/>
        </w:tblPrEx>
        <w:trPr>
          <w:trHeight w:val="695"/>
        </w:trPr>
        <w:tc>
          <w:tcPr>
            <w:tcW w:w="149" w:type="pct"/>
            <w:vMerge/>
          </w:tcPr>
          <w:p w:rsidR="00B30176" w:rsidRPr="008F5A82" w:rsidP="005E4974">
            <w:pPr>
              <w:jc w:val="both"/>
              <w:rPr>
                <w:rFonts w:ascii="Times New Roman" w:eastAsia="Times New Roman" w:hAnsi="Times New Roman" w:cs="Times New Roman"/>
                <w:b w:val="0"/>
                <w:lang w:eastAsia="ru-RU"/>
              </w:rPr>
            </w:pPr>
          </w:p>
        </w:tc>
        <w:tc>
          <w:tcPr>
            <w:tcW w:w="792" w:type="pct"/>
            <w:vMerge/>
          </w:tcPr>
          <w:p w:rsidR="00B30176" w:rsidRPr="008F5A82" w:rsidP="00FF4C0D">
            <w:pPr>
              <w:autoSpaceDE w:val="0"/>
              <w:autoSpaceDN w:val="0"/>
              <w:adjustRightInd w:val="0"/>
              <w:rPr>
                <w:rFonts w:ascii="Times New Roman" w:hAnsi="Times New Roman" w:cs="Times New Roman"/>
              </w:rPr>
            </w:pPr>
          </w:p>
        </w:tc>
        <w:tc>
          <w:tcPr>
            <w:tcW w:w="742" w:type="pct"/>
            <w:vMerge/>
          </w:tcPr>
          <w:p w:rsidR="00B30176" w:rsidRPr="008F5A82" w:rsidP="00FF4C0D">
            <w:pPr>
              <w:autoSpaceDE w:val="0"/>
              <w:autoSpaceDN w:val="0"/>
              <w:adjustRightInd w:val="0"/>
              <w:rPr>
                <w:rFonts w:ascii="Times New Roman" w:eastAsia="Times New Roman" w:hAnsi="Times New Roman" w:cs="Times New Roman"/>
                <w:lang w:eastAsia="ru-RU"/>
              </w:rPr>
            </w:pPr>
          </w:p>
        </w:tc>
        <w:tc>
          <w:tcPr>
            <w:tcW w:w="939" w:type="pct"/>
          </w:tcPr>
          <w:p w:rsidR="00B30176" w:rsidRPr="008F5A82" w:rsidP="00FF4C0D">
            <w:pPr>
              <w:autoSpaceDE w:val="0"/>
              <w:autoSpaceDN w:val="0"/>
              <w:adjustRightInd w:val="0"/>
              <w:rPr>
                <w:rFonts w:ascii="Times New Roman" w:eastAsia="Times New Roman" w:hAnsi="Times New Roman" w:cs="Times New Roman"/>
                <w:bCs/>
                <w:lang w:eastAsia="ru-RU"/>
              </w:rPr>
            </w:pPr>
            <w:r w:rsidRPr="008F5A82">
              <w:rPr>
                <w:rFonts w:ascii="Times New Roman" w:eastAsia="Times New Roman" w:hAnsi="Times New Roman" w:cs="Times New Roman"/>
                <w:bCs/>
                <w:lang w:eastAsia="ru-RU"/>
              </w:rPr>
              <w:t>3.4</w:t>
            </w:r>
            <w:r w:rsidRPr="008F5A82" w:rsidR="00262497">
              <w:rPr>
                <w:rFonts w:ascii="Times New Roman" w:eastAsia="Times New Roman" w:hAnsi="Times New Roman" w:cs="Times New Roman"/>
                <w:bCs/>
                <w:lang w:eastAsia="ru-RU"/>
              </w:rPr>
              <w:t>.</w:t>
            </w:r>
            <w:r w:rsidRPr="008F5A82">
              <w:rPr>
                <w:rFonts w:ascii="Times New Roman" w:hAnsi="Times New Roman" w:cs="Times New Roman"/>
              </w:rPr>
              <w:t xml:space="preserve"> </w:t>
            </w:r>
            <w:r w:rsidRPr="008F5A82">
              <w:rPr>
                <w:rFonts w:ascii="Times New Roman" w:hAnsi="Times New Roman" w:cs="Times New Roman"/>
                <w:bCs/>
              </w:rPr>
              <w:t xml:space="preserve">Выполнение заявителем и </w:t>
            </w:r>
            <w:r w:rsidRPr="008F5A82" w:rsidR="00F069DD">
              <w:rPr>
                <w:rFonts w:ascii="Times New Roman" w:hAnsi="Times New Roman" w:cs="Times New Roman"/>
                <w:bCs/>
              </w:rPr>
              <w:t xml:space="preserve">                 </w:t>
            </w:r>
            <w:r w:rsidRPr="008F5A82" w:rsidR="00F069DD">
              <w:rPr>
                <w:rStyle w:val="210"/>
                <w:rFonts w:eastAsia="Courier New"/>
                <w:color w:val="auto"/>
                <w:sz w:val="22"/>
                <w:szCs w:val="22"/>
              </w:rPr>
              <w:t>АО «СУЭНКО»</w:t>
            </w:r>
            <w:r w:rsidRPr="008F5A82" w:rsidR="00AF3C35">
              <w:rPr>
                <w:rStyle w:val="210"/>
                <w:rFonts w:eastAsia="Courier New"/>
                <w:color w:val="auto"/>
                <w:sz w:val="22"/>
                <w:szCs w:val="22"/>
              </w:rPr>
              <w:t xml:space="preserve"> </w:t>
            </w:r>
            <w:r w:rsidRPr="008F5A82">
              <w:rPr>
                <w:rFonts w:ascii="Times New Roman" w:hAnsi="Times New Roman" w:cs="Times New Roman"/>
                <w:bCs/>
              </w:rPr>
              <w:t xml:space="preserve">технических условий, включая осуществление </w:t>
            </w:r>
            <w:r w:rsidRPr="008F5A82" w:rsidR="00F069DD">
              <w:rPr>
                <w:rStyle w:val="210"/>
                <w:rFonts w:eastAsia="Courier New"/>
                <w:color w:val="auto"/>
                <w:sz w:val="22"/>
                <w:szCs w:val="22"/>
              </w:rPr>
              <w:t>АО «СУЭНКО»</w:t>
            </w:r>
            <w:r w:rsidRPr="008F5A82" w:rsidR="00AF3C35">
              <w:rPr>
                <w:rStyle w:val="210"/>
                <w:rFonts w:eastAsia="Courier New"/>
                <w:color w:val="auto"/>
                <w:sz w:val="22"/>
                <w:szCs w:val="22"/>
              </w:rPr>
              <w:t xml:space="preserve"> </w:t>
            </w:r>
            <w:r w:rsidRPr="008F5A82">
              <w:rPr>
                <w:rFonts w:ascii="Times New Roman" w:hAnsi="Times New Roman" w:cs="Times New Roman"/>
                <w:bCs/>
              </w:rPr>
              <w:t xml:space="preserve">мероприятий по подключению энергопринимающих устройств под действие устройств сетевой, противоаварийной и режимной автоматики, а также выполнение заявителем и </w:t>
            </w:r>
            <w:r w:rsidRPr="008F5A82" w:rsidR="00F069DD">
              <w:rPr>
                <w:rFonts w:ascii="Times New Roman" w:hAnsi="Times New Roman" w:cs="Times New Roman"/>
                <w:bCs/>
              </w:rPr>
              <w:t xml:space="preserve">                 </w:t>
            </w:r>
            <w:r w:rsidRPr="008F5A82" w:rsidR="00F069DD">
              <w:rPr>
                <w:rStyle w:val="210"/>
                <w:rFonts w:eastAsia="Courier New"/>
                <w:color w:val="auto"/>
                <w:sz w:val="22"/>
                <w:szCs w:val="22"/>
              </w:rPr>
              <w:t>АО «СУЭНКО»</w:t>
            </w:r>
            <w:r w:rsidRPr="008F5A82" w:rsidR="00AF3C35">
              <w:rPr>
                <w:rStyle w:val="210"/>
                <w:rFonts w:eastAsia="Courier New"/>
                <w:color w:val="auto"/>
                <w:sz w:val="22"/>
                <w:szCs w:val="22"/>
              </w:rPr>
              <w:t xml:space="preserve"> </w:t>
            </w:r>
            <w:r w:rsidRPr="008F5A82">
              <w:rPr>
                <w:rFonts w:ascii="Times New Roman" w:hAnsi="Times New Roman" w:cs="Times New Roman"/>
                <w:bCs/>
              </w:rPr>
              <w:t xml:space="preserve">требований по созданию (модернизации) комплексов и устройств релейной защиты и автоматики в порядке, предусмотренном </w:t>
            </w:r>
            <w:hyperlink r:id="rId9" w:history="1">
              <w:r w:rsidRPr="008F5A82">
                <w:rPr>
                  <w:rFonts w:ascii="Times New Roman" w:hAnsi="Times New Roman" w:cs="Times New Roman"/>
                  <w:bCs/>
                </w:rPr>
                <w:t>Правилами</w:t>
              </w:r>
            </w:hyperlink>
            <w:r w:rsidRPr="008F5A82">
              <w:rPr>
                <w:rFonts w:ascii="Times New Roman" w:hAnsi="Times New Roman" w:cs="Times New Roman"/>
                <w:bCs/>
              </w:rPr>
              <w:t xml:space="preserve"> технологического функционирования электроэнергетических систем</w:t>
            </w:r>
            <w:r>
              <w:rPr>
                <w:rStyle w:val="FootnoteReference"/>
                <w:rFonts w:ascii="Times New Roman" w:hAnsi="Times New Roman" w:cs="Times New Roman"/>
                <w:bCs/>
              </w:rPr>
              <w:footnoteReference w:id="3"/>
            </w:r>
          </w:p>
        </w:tc>
        <w:tc>
          <w:tcPr>
            <w:tcW w:w="790" w:type="pct"/>
            <w:vMerge/>
          </w:tcPr>
          <w:p w:rsidR="00B30176" w:rsidRPr="008F5A82" w:rsidP="00FF4C0D">
            <w:pPr>
              <w:autoSpaceDE w:val="0"/>
              <w:autoSpaceDN w:val="0"/>
              <w:adjustRightInd w:val="0"/>
              <w:rPr>
                <w:rFonts w:ascii="Times New Roman" w:eastAsia="Times New Roman" w:hAnsi="Times New Roman" w:cs="Times New Roman"/>
                <w:lang w:eastAsia="ru-RU"/>
              </w:rPr>
            </w:pPr>
          </w:p>
        </w:tc>
        <w:tc>
          <w:tcPr>
            <w:tcW w:w="616" w:type="pct"/>
            <w:vMerge/>
          </w:tcPr>
          <w:p w:rsidR="00B30176" w:rsidRPr="008F5A82" w:rsidP="00FF4C0D">
            <w:pPr>
              <w:autoSpaceDE w:val="0"/>
              <w:autoSpaceDN w:val="0"/>
              <w:adjustRightInd w:val="0"/>
              <w:rPr>
                <w:rFonts w:ascii="Times New Roman" w:hAnsi="Times New Roman" w:cs="Times New Roman"/>
              </w:rPr>
            </w:pPr>
          </w:p>
        </w:tc>
        <w:tc>
          <w:tcPr>
            <w:tcW w:w="972" w:type="pct"/>
            <w:vMerge/>
          </w:tcPr>
          <w:p w:rsidR="00B30176" w:rsidRPr="008F5A82" w:rsidP="00FF4C0D">
            <w:pPr>
              <w:autoSpaceDE w:val="0"/>
              <w:autoSpaceDN w:val="0"/>
              <w:adjustRightInd w:val="0"/>
              <w:ind w:left="-16" w:hanging="16"/>
              <w:rPr>
                <w:rFonts w:ascii="Times New Roman" w:eastAsia="Times New Roman" w:hAnsi="Times New Roman" w:cs="Times New Roman"/>
                <w:lang w:eastAsia="ru-RU"/>
              </w:rPr>
            </w:pPr>
          </w:p>
        </w:tc>
      </w:tr>
      <w:tr w:rsidTr="00FE0A5D">
        <w:tblPrEx>
          <w:tblW w:w="4936" w:type="pct"/>
          <w:tblInd w:w="108" w:type="dxa"/>
          <w:tblLayout w:type="fixed"/>
          <w:tblLook w:val="00A0"/>
        </w:tblPrEx>
        <w:trPr>
          <w:trHeight w:val="695"/>
        </w:trPr>
        <w:tc>
          <w:tcPr>
            <w:tcW w:w="149" w:type="pct"/>
            <w:vMerge/>
          </w:tcPr>
          <w:p w:rsidR="00B30176" w:rsidRPr="008F5A82" w:rsidP="005E4974">
            <w:pPr>
              <w:jc w:val="both"/>
              <w:rPr>
                <w:rFonts w:ascii="Times New Roman" w:eastAsia="Times New Roman" w:hAnsi="Times New Roman" w:cs="Times New Roman"/>
                <w:b w:val="0"/>
                <w:lang w:eastAsia="ru-RU"/>
              </w:rPr>
            </w:pPr>
          </w:p>
        </w:tc>
        <w:tc>
          <w:tcPr>
            <w:tcW w:w="792" w:type="pct"/>
            <w:vMerge/>
          </w:tcPr>
          <w:p w:rsidR="00B30176" w:rsidRPr="008F5A82" w:rsidP="00FF4C0D">
            <w:pPr>
              <w:autoSpaceDE w:val="0"/>
              <w:autoSpaceDN w:val="0"/>
              <w:adjustRightInd w:val="0"/>
              <w:rPr>
                <w:rFonts w:ascii="Times New Roman" w:hAnsi="Times New Roman" w:cs="Times New Roman"/>
              </w:rPr>
            </w:pPr>
          </w:p>
        </w:tc>
        <w:tc>
          <w:tcPr>
            <w:tcW w:w="742" w:type="pct"/>
            <w:vMerge/>
          </w:tcPr>
          <w:p w:rsidR="00B30176" w:rsidRPr="008F5A82" w:rsidP="007556E8">
            <w:pPr>
              <w:autoSpaceDE w:val="0"/>
              <w:autoSpaceDN w:val="0"/>
              <w:adjustRightInd w:val="0"/>
              <w:jc w:val="both"/>
              <w:rPr>
                <w:rFonts w:ascii="Times New Roman" w:eastAsia="Times New Roman" w:hAnsi="Times New Roman" w:cs="Times New Roman"/>
                <w:lang w:eastAsia="ru-RU"/>
              </w:rPr>
            </w:pPr>
          </w:p>
        </w:tc>
        <w:tc>
          <w:tcPr>
            <w:tcW w:w="939" w:type="pct"/>
          </w:tcPr>
          <w:p w:rsidR="00B30176" w:rsidRPr="008F5A82" w:rsidP="007556E8">
            <w:pPr>
              <w:autoSpaceDE w:val="0"/>
              <w:autoSpaceDN w:val="0"/>
              <w:adjustRightInd w:val="0"/>
              <w:rPr>
                <w:rFonts w:ascii="Times New Roman" w:hAnsi="Times New Roman" w:cs="Times New Roman"/>
              </w:rPr>
            </w:pPr>
            <w:r w:rsidRPr="008F5A82">
              <w:rPr>
                <w:rFonts w:ascii="Times New Roman" w:eastAsia="Times New Roman" w:hAnsi="Times New Roman" w:cs="Times New Roman"/>
                <w:bCs/>
                <w:lang w:eastAsia="ru-RU"/>
              </w:rPr>
              <w:t>3.5</w:t>
            </w:r>
            <w:r w:rsidRPr="008F5A82" w:rsidR="00262497">
              <w:rPr>
                <w:rFonts w:ascii="Times New Roman" w:eastAsia="Times New Roman" w:hAnsi="Times New Roman" w:cs="Times New Roman"/>
                <w:bCs/>
                <w:lang w:eastAsia="ru-RU"/>
              </w:rPr>
              <w:t>.</w:t>
            </w:r>
            <w:r w:rsidRPr="008F5A82">
              <w:rPr>
                <w:rFonts w:ascii="Times New Roman" w:eastAsia="Times New Roman" w:hAnsi="Times New Roman" w:cs="Times New Roman"/>
                <w:lang w:eastAsia="ru-RU"/>
              </w:rPr>
              <w:t xml:space="preserve"> </w:t>
            </w:r>
            <w:r w:rsidRPr="008F5A82">
              <w:rPr>
                <w:rFonts w:ascii="Times New Roman" w:hAnsi="Times New Roman" w:cs="Times New Roman"/>
              </w:rPr>
              <w:t xml:space="preserve">Проверка выполнения заявителем и </w:t>
            </w:r>
            <w:r w:rsidRPr="008F5A82" w:rsidR="00F069DD">
              <w:rPr>
                <w:rStyle w:val="210"/>
                <w:rFonts w:eastAsia="Courier New"/>
                <w:color w:val="auto"/>
                <w:sz w:val="22"/>
                <w:szCs w:val="22"/>
              </w:rPr>
              <w:t>АО «СУЭНКО»</w:t>
            </w:r>
            <w:r w:rsidRPr="008F5A82" w:rsidR="00AF3C35">
              <w:rPr>
                <w:rStyle w:val="210"/>
                <w:rFonts w:eastAsia="Courier New"/>
                <w:color w:val="auto"/>
                <w:sz w:val="22"/>
                <w:szCs w:val="22"/>
              </w:rPr>
              <w:t xml:space="preserve"> </w:t>
            </w:r>
            <w:r w:rsidRPr="008F5A82">
              <w:rPr>
                <w:rFonts w:ascii="Times New Roman" w:hAnsi="Times New Roman" w:cs="Times New Roman"/>
              </w:rPr>
              <w:t xml:space="preserve">технических условий в соответствии с </w:t>
            </w:r>
            <w:hyperlink r:id="rId10" w:history="1">
              <w:r w:rsidRPr="008F5A82">
                <w:rPr>
                  <w:rFonts w:ascii="Times New Roman" w:hAnsi="Times New Roman" w:cs="Times New Roman"/>
                </w:rPr>
                <w:t>разделом IX</w:t>
              </w:r>
            </w:hyperlink>
            <w:r w:rsidRPr="008F5A82">
              <w:rPr>
                <w:rFonts w:ascii="Times New Roman" w:hAnsi="Times New Roman" w:cs="Times New Roman"/>
              </w:rPr>
              <w:t xml:space="preserve"> Правил </w:t>
            </w:r>
            <w:r w:rsidRPr="008F5A82">
              <w:rPr>
                <w:rFonts w:ascii="Times New Roman" w:hAnsi="Times New Roman" w:cs="Times New Roman"/>
              </w:rPr>
              <w:t>технологического присоединения</w:t>
            </w:r>
          </w:p>
          <w:p w:rsidR="00B30176" w:rsidRPr="008F5A82" w:rsidP="00FF4C0D">
            <w:pPr>
              <w:autoSpaceDE w:val="0"/>
              <w:autoSpaceDN w:val="0"/>
              <w:adjustRightInd w:val="0"/>
              <w:rPr>
                <w:rFonts w:ascii="Times New Roman" w:eastAsia="Times New Roman" w:hAnsi="Times New Roman" w:cs="Times New Roman"/>
                <w:bCs/>
                <w:lang w:eastAsia="ru-RU"/>
              </w:rPr>
            </w:pPr>
          </w:p>
        </w:tc>
        <w:tc>
          <w:tcPr>
            <w:tcW w:w="790" w:type="pct"/>
            <w:vMerge/>
          </w:tcPr>
          <w:p w:rsidR="00B30176" w:rsidRPr="008F5A82" w:rsidP="00FF4C0D">
            <w:pPr>
              <w:autoSpaceDE w:val="0"/>
              <w:autoSpaceDN w:val="0"/>
              <w:adjustRightInd w:val="0"/>
              <w:rPr>
                <w:rFonts w:ascii="Times New Roman" w:hAnsi="Times New Roman" w:cs="Times New Roman"/>
              </w:rPr>
            </w:pPr>
          </w:p>
        </w:tc>
        <w:tc>
          <w:tcPr>
            <w:tcW w:w="616" w:type="pct"/>
            <w:vMerge/>
          </w:tcPr>
          <w:p w:rsidR="00B30176" w:rsidRPr="008F5A82" w:rsidP="00FF4C0D">
            <w:pPr>
              <w:autoSpaceDE w:val="0"/>
              <w:autoSpaceDN w:val="0"/>
              <w:adjustRightInd w:val="0"/>
              <w:rPr>
                <w:rFonts w:ascii="Times New Roman" w:hAnsi="Times New Roman" w:cs="Times New Roman"/>
              </w:rPr>
            </w:pPr>
          </w:p>
        </w:tc>
        <w:tc>
          <w:tcPr>
            <w:tcW w:w="972" w:type="pct"/>
            <w:vMerge/>
          </w:tcPr>
          <w:p w:rsidR="00B30176" w:rsidRPr="008F5A82" w:rsidP="00FF4C0D">
            <w:pPr>
              <w:autoSpaceDE w:val="0"/>
              <w:autoSpaceDN w:val="0"/>
              <w:adjustRightInd w:val="0"/>
              <w:ind w:left="-16" w:hanging="16"/>
              <w:rPr>
                <w:rFonts w:ascii="Times New Roman" w:hAnsi="Times New Roman" w:cs="Times New Roman"/>
              </w:rPr>
            </w:pPr>
          </w:p>
        </w:tc>
      </w:tr>
      <w:tr w:rsidTr="00FE0A5D">
        <w:tblPrEx>
          <w:tblW w:w="4936" w:type="pct"/>
          <w:tblInd w:w="108" w:type="dxa"/>
          <w:tblLayout w:type="fixed"/>
          <w:tblLook w:val="00A0"/>
        </w:tblPrEx>
        <w:trPr>
          <w:trHeight w:val="695"/>
        </w:trPr>
        <w:tc>
          <w:tcPr>
            <w:tcW w:w="149" w:type="pct"/>
            <w:vMerge/>
          </w:tcPr>
          <w:p w:rsidR="00B30176" w:rsidRPr="008F5A82" w:rsidP="005E4974">
            <w:pPr>
              <w:jc w:val="both"/>
              <w:rPr>
                <w:rFonts w:ascii="Times New Roman" w:eastAsia="Times New Roman" w:hAnsi="Times New Roman" w:cs="Times New Roman"/>
                <w:b w:val="0"/>
                <w:lang w:eastAsia="ru-RU"/>
              </w:rPr>
            </w:pPr>
          </w:p>
        </w:tc>
        <w:tc>
          <w:tcPr>
            <w:tcW w:w="792" w:type="pct"/>
            <w:vMerge/>
          </w:tcPr>
          <w:p w:rsidR="00B30176" w:rsidRPr="008F5A82" w:rsidP="00FF4C0D">
            <w:pPr>
              <w:autoSpaceDE w:val="0"/>
              <w:autoSpaceDN w:val="0"/>
              <w:adjustRightInd w:val="0"/>
              <w:rPr>
                <w:rFonts w:ascii="Times New Roman" w:hAnsi="Times New Roman" w:cs="Times New Roman"/>
              </w:rPr>
            </w:pPr>
          </w:p>
        </w:tc>
        <w:tc>
          <w:tcPr>
            <w:tcW w:w="742" w:type="pct"/>
          </w:tcPr>
          <w:p w:rsidR="00B30176" w:rsidRPr="008F5A82" w:rsidP="008F571F">
            <w:pPr>
              <w:autoSpaceDE w:val="0"/>
              <w:autoSpaceDN w:val="0"/>
              <w:adjustRightInd w:val="0"/>
              <w:rPr>
                <w:rFonts w:ascii="Times New Roman" w:hAnsi="Times New Roman" w:cs="Times New Roman"/>
              </w:rPr>
            </w:pPr>
            <w:r w:rsidRPr="008F5A82">
              <w:rPr>
                <w:rFonts w:ascii="Times New Roman" w:eastAsia="Times New Roman" w:hAnsi="Times New Roman" w:cs="Times New Roman"/>
                <w:lang w:eastAsia="ru-RU"/>
              </w:rPr>
              <w:t>Выполнение заявителем технических условий</w:t>
            </w:r>
          </w:p>
        </w:tc>
        <w:tc>
          <w:tcPr>
            <w:tcW w:w="939" w:type="pct"/>
          </w:tcPr>
          <w:p w:rsidR="00B30176" w:rsidRPr="008F5A82" w:rsidP="008F571F">
            <w:pPr>
              <w:autoSpaceDE w:val="0"/>
              <w:autoSpaceDN w:val="0"/>
              <w:adjustRightInd w:val="0"/>
              <w:rPr>
                <w:rFonts w:ascii="Times New Roman" w:eastAsia="Times New Roman" w:hAnsi="Times New Roman" w:cs="Times New Roman"/>
                <w:bCs/>
                <w:lang w:eastAsia="ru-RU"/>
              </w:rPr>
            </w:pPr>
            <w:r w:rsidRPr="008F5A82">
              <w:rPr>
                <w:rFonts w:ascii="Times New Roman" w:eastAsia="Times New Roman" w:hAnsi="Times New Roman" w:cs="Times New Roman"/>
                <w:bCs/>
                <w:lang w:eastAsia="ru-RU"/>
              </w:rPr>
              <w:t>3.5</w:t>
            </w:r>
            <w:r w:rsidRPr="008F5A82" w:rsidR="00262497">
              <w:rPr>
                <w:rFonts w:ascii="Times New Roman" w:eastAsia="Times New Roman" w:hAnsi="Times New Roman" w:cs="Times New Roman"/>
                <w:bCs/>
                <w:lang w:eastAsia="ru-RU"/>
              </w:rPr>
              <w:t>.</w:t>
            </w:r>
            <w:r w:rsidRPr="008F5A82">
              <w:rPr>
                <w:rFonts w:ascii="Times New Roman" w:eastAsia="Times New Roman" w:hAnsi="Times New Roman" w:cs="Times New Roman"/>
                <w:lang w:eastAsia="ru-RU"/>
              </w:rPr>
              <w:t>1.</w:t>
            </w:r>
            <w:r w:rsidRPr="008F5A82">
              <w:rPr>
                <w:rFonts w:ascii="Times New Roman" w:hAnsi="Times New Roman" w:cs="Times New Roman"/>
              </w:rPr>
              <w:t xml:space="preserve"> Направление уведомления заявителем </w:t>
            </w:r>
            <w:r w:rsidRPr="008F5A82" w:rsidR="00F069DD">
              <w:rPr>
                <w:rStyle w:val="210"/>
                <w:rFonts w:eastAsia="Courier New"/>
                <w:color w:val="auto"/>
                <w:sz w:val="22"/>
                <w:szCs w:val="22"/>
              </w:rPr>
              <w:t>АО «СУЭНКО»</w:t>
            </w:r>
            <w:r w:rsidRPr="008F5A82" w:rsidR="00AF3C35">
              <w:rPr>
                <w:rStyle w:val="210"/>
                <w:rFonts w:eastAsia="Courier New"/>
                <w:color w:val="auto"/>
                <w:sz w:val="22"/>
                <w:szCs w:val="22"/>
              </w:rPr>
              <w:t xml:space="preserve"> </w:t>
            </w:r>
            <w:r w:rsidRPr="008F5A82">
              <w:rPr>
                <w:rFonts w:ascii="Times New Roman" w:hAnsi="Times New Roman" w:cs="Times New Roman"/>
              </w:rPr>
              <w:t>о выполнении технических условий с необходимым пакетом документов</w:t>
            </w:r>
          </w:p>
        </w:tc>
        <w:tc>
          <w:tcPr>
            <w:tcW w:w="790" w:type="pct"/>
            <w:vMerge w:val="restart"/>
          </w:tcPr>
          <w:p w:rsidR="00B30176" w:rsidRPr="008F5A82" w:rsidP="008F571F">
            <w:pPr>
              <w:pStyle w:val="ListParagraph"/>
              <w:autoSpaceDE w:val="0"/>
              <w:autoSpaceDN w:val="0"/>
              <w:adjustRightInd w:val="0"/>
              <w:ind w:left="34"/>
              <w:rPr>
                <w:rFonts w:ascii="Times New Roman" w:eastAsia="Times New Roman" w:hAnsi="Times New Roman" w:cs="Times New Roman"/>
                <w:lang w:eastAsia="ru-RU"/>
              </w:rPr>
            </w:pPr>
            <w:r w:rsidRPr="008F5A82">
              <w:rPr>
                <w:rFonts w:ascii="Times New Roman" w:eastAsia="Times New Roman" w:hAnsi="Times New Roman" w:cs="Times New Roman"/>
                <w:lang w:eastAsia="ru-RU"/>
              </w:rPr>
              <w:t>Письменная или электронная</w:t>
            </w:r>
          </w:p>
          <w:p w:rsidR="00B30176" w:rsidRPr="008F5A82" w:rsidP="008F571F">
            <w:pPr>
              <w:pStyle w:val="ListParagraph"/>
              <w:autoSpaceDE w:val="0"/>
              <w:autoSpaceDN w:val="0"/>
              <w:adjustRightInd w:val="0"/>
              <w:ind w:left="34"/>
              <w:rPr>
                <w:rFonts w:ascii="Times New Roman" w:eastAsia="Times New Roman" w:hAnsi="Times New Roman" w:cs="Times New Roman"/>
                <w:lang w:eastAsia="ru-RU"/>
              </w:rPr>
            </w:pPr>
          </w:p>
        </w:tc>
        <w:tc>
          <w:tcPr>
            <w:tcW w:w="616" w:type="pct"/>
            <w:vMerge/>
          </w:tcPr>
          <w:p w:rsidR="00B30176" w:rsidRPr="008F5A82" w:rsidP="00FF4C0D">
            <w:pPr>
              <w:autoSpaceDE w:val="0"/>
              <w:autoSpaceDN w:val="0"/>
              <w:adjustRightInd w:val="0"/>
              <w:rPr>
                <w:rFonts w:ascii="Times New Roman" w:hAnsi="Times New Roman" w:cs="Times New Roman"/>
              </w:rPr>
            </w:pPr>
          </w:p>
        </w:tc>
        <w:tc>
          <w:tcPr>
            <w:tcW w:w="972" w:type="pct"/>
          </w:tcPr>
          <w:p w:rsidR="00B30176" w:rsidRPr="008F5A82" w:rsidP="008F571F">
            <w:pPr>
              <w:autoSpaceDE w:val="0"/>
              <w:autoSpaceDN w:val="0"/>
              <w:adjustRightInd w:val="0"/>
              <w:ind w:left="-16" w:hanging="16"/>
              <w:rPr>
                <w:rFonts w:ascii="Times New Roman" w:hAnsi="Times New Roman" w:cs="Times New Roman"/>
              </w:rPr>
            </w:pPr>
            <w:r w:rsidRPr="008F5A82">
              <w:rPr>
                <w:rFonts w:ascii="Times New Roman" w:hAnsi="Times New Roman" w:cs="Times New Roman"/>
              </w:rPr>
              <w:t>Пункты 85,93 Правил технологического присоединения</w:t>
            </w:r>
          </w:p>
        </w:tc>
      </w:tr>
      <w:tr w:rsidTr="00FE0A5D">
        <w:tblPrEx>
          <w:tblW w:w="4936" w:type="pct"/>
          <w:tblInd w:w="108" w:type="dxa"/>
          <w:tblLayout w:type="fixed"/>
          <w:tblLook w:val="00A0"/>
        </w:tblPrEx>
        <w:trPr>
          <w:trHeight w:val="695"/>
        </w:trPr>
        <w:tc>
          <w:tcPr>
            <w:tcW w:w="149" w:type="pct"/>
            <w:vMerge/>
          </w:tcPr>
          <w:p w:rsidR="00AF4D4A" w:rsidRPr="008F5A82" w:rsidP="005E4974">
            <w:pPr>
              <w:jc w:val="both"/>
              <w:rPr>
                <w:rFonts w:ascii="Times New Roman" w:eastAsia="Times New Roman" w:hAnsi="Times New Roman" w:cs="Times New Roman"/>
                <w:b w:val="0"/>
                <w:lang w:eastAsia="ru-RU"/>
              </w:rPr>
            </w:pPr>
          </w:p>
        </w:tc>
        <w:tc>
          <w:tcPr>
            <w:tcW w:w="792" w:type="pct"/>
            <w:vMerge/>
          </w:tcPr>
          <w:p w:rsidR="00AF4D4A" w:rsidRPr="008F5A82" w:rsidP="00FF4C0D">
            <w:pPr>
              <w:autoSpaceDE w:val="0"/>
              <w:autoSpaceDN w:val="0"/>
              <w:adjustRightInd w:val="0"/>
              <w:rPr>
                <w:rFonts w:ascii="Times New Roman" w:hAnsi="Times New Roman" w:cs="Times New Roman"/>
              </w:rPr>
            </w:pPr>
          </w:p>
        </w:tc>
        <w:tc>
          <w:tcPr>
            <w:tcW w:w="742" w:type="pct"/>
          </w:tcPr>
          <w:p w:rsidR="00AF4D4A" w:rsidRPr="008F5A82" w:rsidP="008F571F">
            <w:pPr>
              <w:autoSpaceDE w:val="0"/>
              <w:autoSpaceDN w:val="0"/>
              <w:adjustRightInd w:val="0"/>
              <w:rPr>
                <w:rFonts w:ascii="Times New Roman" w:hAnsi="Times New Roman" w:cs="Times New Roman"/>
              </w:rPr>
            </w:pPr>
            <w:r w:rsidRPr="008F5A82">
              <w:rPr>
                <w:rFonts w:ascii="Times New Roman" w:hAnsi="Times New Roman" w:cs="Times New Roman"/>
              </w:rPr>
              <w:t>ТУ содержат требования в отношении коллективных (общедомовых) ПУ электрической энергии и иного оборудования, используемого для организации коллективного (общедомового) коммерческого учета электрической энергии (мощности) в многоквартирных домах,</w:t>
            </w:r>
          </w:p>
        </w:tc>
        <w:tc>
          <w:tcPr>
            <w:tcW w:w="939" w:type="pct"/>
          </w:tcPr>
          <w:p w:rsidR="00AF4D4A" w:rsidRPr="008F5A82" w:rsidP="007549C3">
            <w:pPr>
              <w:autoSpaceDE w:val="0"/>
              <w:autoSpaceDN w:val="0"/>
              <w:adjustRightInd w:val="0"/>
              <w:rPr>
                <w:rFonts w:ascii="Times New Roman" w:hAnsi="Times New Roman" w:cs="Times New Roman"/>
              </w:rPr>
            </w:pPr>
            <w:r w:rsidRPr="008F5A82">
              <w:rPr>
                <w:rFonts w:ascii="Times New Roman" w:eastAsia="Times New Roman" w:hAnsi="Times New Roman" w:cs="Times New Roman"/>
                <w:bCs/>
                <w:lang w:eastAsia="ru-RU"/>
              </w:rPr>
              <w:t>3.5.2</w:t>
            </w:r>
            <w:r w:rsidRPr="008F5A82" w:rsidR="00B41B72">
              <w:rPr>
                <w:rFonts w:ascii="Times New Roman" w:eastAsia="Times New Roman" w:hAnsi="Times New Roman" w:cs="Times New Roman"/>
                <w:bCs/>
                <w:lang w:eastAsia="ru-RU"/>
              </w:rPr>
              <w:t>.</w:t>
            </w:r>
            <w:r w:rsidRPr="008F5A82">
              <w:rPr>
                <w:rFonts w:ascii="Times New Roman" w:eastAsia="Times New Roman" w:hAnsi="Times New Roman" w:cs="Times New Roman"/>
                <w:bCs/>
                <w:lang w:eastAsia="ru-RU"/>
              </w:rPr>
              <w:t xml:space="preserve"> </w:t>
            </w:r>
            <w:r w:rsidRPr="008F5A82">
              <w:rPr>
                <w:rFonts w:ascii="Times New Roman" w:hAnsi="Times New Roman" w:cs="Times New Roman"/>
              </w:rPr>
              <w:t xml:space="preserve">Направление </w:t>
            </w:r>
            <w:r w:rsidRPr="008F5A82" w:rsidR="00F069DD">
              <w:rPr>
                <w:rFonts w:ascii="Times New Roman" w:hAnsi="Times New Roman" w:cs="Times New Roman"/>
              </w:rPr>
              <w:t xml:space="preserve">       </w:t>
            </w:r>
            <w:r w:rsidRPr="008F5A82" w:rsidR="00F069DD">
              <w:rPr>
                <w:rStyle w:val="210"/>
                <w:rFonts w:eastAsia="Courier New"/>
                <w:color w:val="auto"/>
                <w:sz w:val="22"/>
                <w:szCs w:val="22"/>
              </w:rPr>
              <w:t>АО «СУЭНКО»</w:t>
            </w:r>
            <w:r w:rsidRPr="008F5A82" w:rsidR="00AF3C35">
              <w:rPr>
                <w:rStyle w:val="210"/>
                <w:rFonts w:eastAsia="Courier New"/>
                <w:color w:val="auto"/>
                <w:sz w:val="22"/>
                <w:szCs w:val="22"/>
              </w:rPr>
              <w:t xml:space="preserve"> </w:t>
            </w:r>
            <w:r w:rsidRPr="008F5A82">
              <w:rPr>
                <w:rFonts w:ascii="Times New Roman" w:hAnsi="Times New Roman" w:cs="Times New Roman"/>
              </w:rPr>
              <w:t>гарантирующему поставщику, в зоне деятельности которого располагается (будет располагаться) многоквартирный дом, копии уведомления и копии приложенных к нему документов.</w:t>
            </w:r>
          </w:p>
          <w:p w:rsidR="00AF4D4A" w:rsidRPr="008F5A82" w:rsidP="00B30176">
            <w:pPr>
              <w:autoSpaceDE w:val="0"/>
              <w:autoSpaceDN w:val="0"/>
              <w:adjustRightInd w:val="0"/>
              <w:rPr>
                <w:rFonts w:ascii="Times New Roman" w:eastAsia="Times New Roman" w:hAnsi="Times New Roman" w:cs="Times New Roman"/>
                <w:bCs/>
                <w:lang w:eastAsia="ru-RU"/>
              </w:rPr>
            </w:pPr>
          </w:p>
        </w:tc>
        <w:tc>
          <w:tcPr>
            <w:tcW w:w="790" w:type="pct"/>
            <w:vMerge/>
          </w:tcPr>
          <w:p w:rsidR="00AF4D4A" w:rsidRPr="008F5A82" w:rsidP="008F571F">
            <w:pPr>
              <w:autoSpaceDE w:val="0"/>
              <w:autoSpaceDN w:val="0"/>
              <w:adjustRightInd w:val="0"/>
              <w:jc w:val="both"/>
              <w:rPr>
                <w:rFonts w:ascii="Times New Roman" w:hAnsi="Times New Roman" w:cs="Times New Roman"/>
              </w:rPr>
            </w:pPr>
          </w:p>
        </w:tc>
        <w:tc>
          <w:tcPr>
            <w:tcW w:w="616" w:type="pct"/>
          </w:tcPr>
          <w:p w:rsidR="00AF4D4A" w:rsidRPr="008F5A82" w:rsidP="00B30176">
            <w:pPr>
              <w:autoSpaceDE w:val="0"/>
              <w:autoSpaceDN w:val="0"/>
              <w:adjustRightInd w:val="0"/>
              <w:rPr>
                <w:rFonts w:ascii="Times New Roman" w:hAnsi="Times New Roman" w:cs="Times New Roman"/>
              </w:rPr>
            </w:pPr>
            <w:r w:rsidRPr="008F5A82">
              <w:rPr>
                <w:rFonts w:ascii="Times New Roman" w:hAnsi="Times New Roman" w:cs="Times New Roman"/>
              </w:rPr>
              <w:t>в течение 3 дней со дня получения от заявителя уведомления о выполнении технических условий</w:t>
            </w:r>
          </w:p>
        </w:tc>
        <w:tc>
          <w:tcPr>
            <w:tcW w:w="972" w:type="pct"/>
          </w:tcPr>
          <w:p w:rsidR="00AF4D4A" w:rsidRPr="008F5A82" w:rsidP="008F571F">
            <w:pPr>
              <w:autoSpaceDE w:val="0"/>
              <w:autoSpaceDN w:val="0"/>
              <w:adjustRightInd w:val="0"/>
              <w:ind w:left="-16" w:hanging="16"/>
              <w:rPr>
                <w:rFonts w:ascii="Times New Roman" w:hAnsi="Times New Roman" w:cs="Times New Roman"/>
              </w:rPr>
            </w:pPr>
            <w:r w:rsidRPr="008F5A82">
              <w:rPr>
                <w:rFonts w:ascii="Times New Roman" w:hAnsi="Times New Roman" w:cs="Times New Roman"/>
              </w:rPr>
              <w:t>пп.87, 94 Правил ТП</w:t>
            </w:r>
          </w:p>
        </w:tc>
      </w:tr>
      <w:tr w:rsidTr="00FE0A5D">
        <w:tblPrEx>
          <w:tblW w:w="4936" w:type="pct"/>
          <w:tblInd w:w="108" w:type="dxa"/>
          <w:tblLayout w:type="fixed"/>
          <w:tblLook w:val="00A0"/>
        </w:tblPrEx>
        <w:trPr>
          <w:trHeight w:val="695"/>
        </w:trPr>
        <w:tc>
          <w:tcPr>
            <w:tcW w:w="149" w:type="pct"/>
            <w:vMerge/>
          </w:tcPr>
          <w:p w:rsidR="00B30176" w:rsidRPr="008F5A82" w:rsidP="005E4974">
            <w:pPr>
              <w:jc w:val="both"/>
              <w:rPr>
                <w:rFonts w:ascii="Times New Roman" w:eastAsia="Times New Roman" w:hAnsi="Times New Roman" w:cs="Times New Roman"/>
                <w:b w:val="0"/>
                <w:lang w:eastAsia="ru-RU"/>
              </w:rPr>
            </w:pPr>
          </w:p>
        </w:tc>
        <w:tc>
          <w:tcPr>
            <w:tcW w:w="792" w:type="pct"/>
            <w:vMerge/>
          </w:tcPr>
          <w:p w:rsidR="00B30176" w:rsidRPr="008F5A82" w:rsidP="00FF4C0D">
            <w:pPr>
              <w:autoSpaceDE w:val="0"/>
              <w:autoSpaceDN w:val="0"/>
              <w:adjustRightInd w:val="0"/>
              <w:rPr>
                <w:rFonts w:ascii="Times New Roman" w:hAnsi="Times New Roman" w:cs="Times New Roman"/>
              </w:rPr>
            </w:pPr>
          </w:p>
        </w:tc>
        <w:tc>
          <w:tcPr>
            <w:tcW w:w="742" w:type="pct"/>
          </w:tcPr>
          <w:p w:rsidR="00B30176" w:rsidRPr="008F5A82" w:rsidP="008F571F">
            <w:pPr>
              <w:autoSpaceDE w:val="0"/>
              <w:autoSpaceDN w:val="0"/>
              <w:adjustRightInd w:val="0"/>
              <w:rPr>
                <w:rFonts w:ascii="Times New Roman" w:eastAsia="Times New Roman" w:hAnsi="Times New Roman" w:cs="Times New Roman"/>
                <w:lang w:eastAsia="ru-RU"/>
              </w:rPr>
            </w:pPr>
            <w:r w:rsidRPr="008F5A82">
              <w:rPr>
                <w:rFonts w:ascii="Times New Roman" w:eastAsia="Times New Roman" w:hAnsi="Times New Roman" w:cs="Times New Roman"/>
                <w:lang w:eastAsia="ru-RU"/>
              </w:rPr>
              <w:t xml:space="preserve">Уведомление о выполнении заявителем технических условий, которые подлежат согласованию с </w:t>
            </w:r>
            <w:r w:rsidRPr="008F5A82">
              <w:rPr>
                <w:rFonts w:ascii="Times New Roman" w:eastAsia="Times New Roman" w:hAnsi="Times New Roman" w:cs="Times New Roman"/>
                <w:lang w:eastAsia="ru-RU"/>
              </w:rPr>
              <w:t>субъектом оперативно-диспетчерского управления</w:t>
            </w:r>
          </w:p>
        </w:tc>
        <w:tc>
          <w:tcPr>
            <w:tcW w:w="939" w:type="pct"/>
          </w:tcPr>
          <w:p w:rsidR="00B30176" w:rsidRPr="008F5A82" w:rsidP="00B30176">
            <w:pPr>
              <w:autoSpaceDE w:val="0"/>
              <w:autoSpaceDN w:val="0"/>
              <w:adjustRightInd w:val="0"/>
              <w:rPr>
                <w:rFonts w:ascii="Times New Roman" w:eastAsia="Times New Roman" w:hAnsi="Times New Roman" w:cs="Times New Roman"/>
                <w:bCs/>
                <w:lang w:eastAsia="ru-RU"/>
              </w:rPr>
            </w:pPr>
            <w:r w:rsidRPr="008F5A82">
              <w:rPr>
                <w:rFonts w:ascii="Times New Roman" w:eastAsia="Times New Roman" w:hAnsi="Times New Roman" w:cs="Times New Roman"/>
                <w:bCs/>
                <w:lang w:eastAsia="ru-RU"/>
              </w:rPr>
              <w:t>3.5</w:t>
            </w:r>
            <w:r w:rsidRPr="008F5A82" w:rsidR="00262497">
              <w:rPr>
                <w:rFonts w:ascii="Times New Roman" w:eastAsia="Times New Roman" w:hAnsi="Times New Roman" w:cs="Times New Roman"/>
                <w:bCs/>
                <w:lang w:eastAsia="ru-RU"/>
              </w:rPr>
              <w:t>.</w:t>
            </w:r>
            <w:r w:rsidRPr="008F5A82" w:rsidR="00AF4D4A">
              <w:rPr>
                <w:rFonts w:ascii="Times New Roman" w:eastAsia="Times New Roman" w:hAnsi="Times New Roman" w:cs="Times New Roman"/>
                <w:lang w:eastAsia="ru-RU"/>
              </w:rPr>
              <w:t>3</w:t>
            </w:r>
            <w:r w:rsidRPr="008F5A82">
              <w:rPr>
                <w:rFonts w:ascii="Times New Roman" w:eastAsia="Times New Roman" w:hAnsi="Times New Roman" w:cs="Times New Roman"/>
                <w:lang w:eastAsia="ru-RU"/>
              </w:rPr>
              <w:t xml:space="preserve">. Направление </w:t>
            </w:r>
            <w:r w:rsidRPr="008F5A82" w:rsidR="00F069DD">
              <w:rPr>
                <w:rFonts w:ascii="Times New Roman" w:eastAsia="Times New Roman" w:hAnsi="Times New Roman" w:cs="Times New Roman"/>
                <w:lang w:eastAsia="ru-RU"/>
              </w:rPr>
              <w:t xml:space="preserve">       </w:t>
            </w:r>
            <w:r w:rsidRPr="008F5A82" w:rsidR="00F069DD">
              <w:rPr>
                <w:rStyle w:val="210"/>
                <w:rFonts w:eastAsia="Courier New"/>
                <w:color w:val="auto"/>
                <w:sz w:val="22"/>
                <w:szCs w:val="22"/>
              </w:rPr>
              <w:t>АО «СУЭНКО»</w:t>
            </w:r>
            <w:r w:rsidRPr="008F5A82" w:rsidR="00AF3C35">
              <w:rPr>
                <w:rStyle w:val="210"/>
                <w:rFonts w:eastAsia="Courier New"/>
                <w:color w:val="auto"/>
                <w:sz w:val="22"/>
                <w:szCs w:val="22"/>
              </w:rPr>
              <w:t xml:space="preserve"> </w:t>
            </w:r>
            <w:r w:rsidRPr="008F5A82">
              <w:rPr>
                <w:rFonts w:ascii="Times New Roman" w:eastAsia="Times New Roman" w:hAnsi="Times New Roman" w:cs="Times New Roman"/>
                <w:lang w:eastAsia="ru-RU"/>
              </w:rPr>
              <w:t xml:space="preserve">субъекту оперативно-диспетчерского управления копии уведомления заявителя о готовности к проверке </w:t>
            </w:r>
            <w:r w:rsidRPr="008F5A82">
              <w:rPr>
                <w:rFonts w:ascii="Times New Roman" w:eastAsia="Times New Roman" w:hAnsi="Times New Roman" w:cs="Times New Roman"/>
                <w:lang w:eastAsia="ru-RU"/>
              </w:rPr>
              <w:t>выполнения технических условий и копии приложенных к нему документов</w:t>
            </w:r>
          </w:p>
        </w:tc>
        <w:tc>
          <w:tcPr>
            <w:tcW w:w="790" w:type="pct"/>
            <w:vMerge/>
          </w:tcPr>
          <w:p w:rsidR="00B30176" w:rsidRPr="008F5A82" w:rsidP="008F571F">
            <w:pPr>
              <w:autoSpaceDE w:val="0"/>
              <w:autoSpaceDN w:val="0"/>
              <w:adjustRightInd w:val="0"/>
              <w:jc w:val="both"/>
              <w:rPr>
                <w:rFonts w:ascii="Times New Roman" w:hAnsi="Times New Roman" w:cs="Times New Roman"/>
              </w:rPr>
            </w:pPr>
          </w:p>
        </w:tc>
        <w:tc>
          <w:tcPr>
            <w:tcW w:w="616" w:type="pct"/>
          </w:tcPr>
          <w:p w:rsidR="00B30176" w:rsidRPr="008F5A82" w:rsidP="00B30176">
            <w:pPr>
              <w:autoSpaceDE w:val="0"/>
              <w:autoSpaceDN w:val="0"/>
              <w:adjustRightInd w:val="0"/>
              <w:rPr>
                <w:rFonts w:ascii="Times New Roman" w:hAnsi="Times New Roman" w:cs="Times New Roman"/>
              </w:rPr>
            </w:pPr>
            <w:r w:rsidRPr="008F5A82">
              <w:rPr>
                <w:rFonts w:ascii="Times New Roman" w:hAnsi="Times New Roman" w:cs="Times New Roman"/>
              </w:rPr>
              <w:t>В течение 2 дней со дня получения от заявителя уведомления</w:t>
            </w:r>
          </w:p>
        </w:tc>
        <w:tc>
          <w:tcPr>
            <w:tcW w:w="972" w:type="pct"/>
          </w:tcPr>
          <w:p w:rsidR="00B30176" w:rsidRPr="008F5A82" w:rsidP="008F571F">
            <w:pPr>
              <w:autoSpaceDE w:val="0"/>
              <w:autoSpaceDN w:val="0"/>
              <w:adjustRightInd w:val="0"/>
              <w:ind w:left="-16" w:hanging="16"/>
              <w:rPr>
                <w:rFonts w:ascii="Times New Roman" w:hAnsi="Times New Roman" w:cs="Times New Roman"/>
              </w:rPr>
            </w:pPr>
            <w:r w:rsidRPr="008F5A82">
              <w:rPr>
                <w:rFonts w:ascii="Times New Roman" w:hAnsi="Times New Roman" w:cs="Times New Roman"/>
              </w:rPr>
              <w:t xml:space="preserve">Пункт 94 Правил технологического </w:t>
            </w:r>
            <w:r w:rsidRPr="008F5A82" w:rsidR="00B34B79">
              <w:rPr>
                <w:rFonts w:ascii="Times New Roman" w:hAnsi="Times New Roman" w:cs="Times New Roman"/>
              </w:rPr>
              <w:t>присоединения</w:t>
            </w:r>
          </w:p>
        </w:tc>
      </w:tr>
      <w:tr w:rsidTr="00FE0A5D">
        <w:tblPrEx>
          <w:tblW w:w="4936" w:type="pct"/>
          <w:tblInd w:w="108" w:type="dxa"/>
          <w:tblLayout w:type="fixed"/>
          <w:tblLook w:val="00A0"/>
        </w:tblPrEx>
        <w:trPr>
          <w:trHeight w:val="695"/>
        </w:trPr>
        <w:tc>
          <w:tcPr>
            <w:tcW w:w="149" w:type="pct"/>
            <w:vMerge/>
          </w:tcPr>
          <w:p w:rsidR="00CB5190" w:rsidRPr="008F5A82" w:rsidP="005E4974">
            <w:pPr>
              <w:jc w:val="both"/>
              <w:rPr>
                <w:rFonts w:ascii="Times New Roman" w:eastAsia="Times New Roman" w:hAnsi="Times New Roman" w:cs="Times New Roman"/>
                <w:b w:val="0"/>
                <w:lang w:eastAsia="ru-RU"/>
              </w:rPr>
            </w:pPr>
          </w:p>
        </w:tc>
        <w:tc>
          <w:tcPr>
            <w:tcW w:w="792" w:type="pct"/>
            <w:vMerge/>
          </w:tcPr>
          <w:p w:rsidR="00CB5190" w:rsidRPr="008F5A82" w:rsidP="00FF4C0D">
            <w:pPr>
              <w:autoSpaceDE w:val="0"/>
              <w:autoSpaceDN w:val="0"/>
              <w:adjustRightInd w:val="0"/>
              <w:rPr>
                <w:rFonts w:ascii="Times New Roman" w:hAnsi="Times New Roman" w:cs="Times New Roman"/>
              </w:rPr>
            </w:pPr>
          </w:p>
        </w:tc>
        <w:tc>
          <w:tcPr>
            <w:tcW w:w="742" w:type="pct"/>
          </w:tcPr>
          <w:p w:rsidR="00CB5190" w:rsidRPr="008F5A82" w:rsidP="008F571F">
            <w:pPr>
              <w:autoSpaceDE w:val="0"/>
              <w:autoSpaceDN w:val="0"/>
              <w:adjustRightInd w:val="0"/>
              <w:rPr>
                <w:rFonts w:ascii="Times New Roman" w:eastAsia="Times New Roman" w:hAnsi="Times New Roman" w:cs="Times New Roman"/>
                <w:bCs/>
                <w:lang w:eastAsia="ru-RU"/>
              </w:rPr>
            </w:pPr>
            <w:r w:rsidRPr="008F5A82">
              <w:rPr>
                <w:rFonts w:ascii="Times New Roman" w:eastAsia="Times New Roman" w:hAnsi="Times New Roman" w:cs="Times New Roman"/>
                <w:lang w:eastAsia="ru-RU"/>
              </w:rPr>
              <w:t>Уведомление о выполнении заявителем технических условий соответствует пунктам 85,86</w:t>
            </w:r>
            <w:r w:rsidRPr="008F5A82" w:rsidR="00B34B79">
              <w:rPr>
                <w:rFonts w:ascii="Times New Roman" w:eastAsia="Times New Roman" w:hAnsi="Times New Roman" w:cs="Times New Roman"/>
                <w:lang w:eastAsia="ru-RU"/>
              </w:rPr>
              <w:t>/93</w:t>
            </w:r>
            <w:r w:rsidRPr="008F5A82">
              <w:rPr>
                <w:rFonts w:ascii="Times New Roman" w:eastAsia="Times New Roman" w:hAnsi="Times New Roman" w:cs="Times New Roman"/>
                <w:lang w:eastAsia="ru-RU"/>
              </w:rPr>
              <w:t xml:space="preserve"> Правил технологического присоединения</w:t>
            </w:r>
          </w:p>
        </w:tc>
        <w:tc>
          <w:tcPr>
            <w:tcW w:w="939" w:type="pct"/>
          </w:tcPr>
          <w:p w:rsidR="00CB5190" w:rsidRPr="008F5A82" w:rsidP="008F571F">
            <w:pPr>
              <w:autoSpaceDE w:val="0"/>
              <w:autoSpaceDN w:val="0"/>
              <w:adjustRightInd w:val="0"/>
              <w:rPr>
                <w:rFonts w:ascii="Times New Roman" w:eastAsia="Times New Roman" w:hAnsi="Times New Roman" w:cs="Times New Roman"/>
                <w:bCs/>
                <w:lang w:eastAsia="ru-RU"/>
              </w:rPr>
            </w:pPr>
            <w:r w:rsidRPr="008F5A82">
              <w:rPr>
                <w:rFonts w:ascii="Times New Roman" w:eastAsia="Times New Roman" w:hAnsi="Times New Roman" w:cs="Times New Roman"/>
                <w:bCs/>
                <w:lang w:eastAsia="ru-RU"/>
              </w:rPr>
              <w:t>3.5</w:t>
            </w:r>
            <w:r w:rsidRPr="008F5A82">
              <w:rPr>
                <w:rFonts w:ascii="Times New Roman" w:eastAsia="Times New Roman" w:hAnsi="Times New Roman" w:cs="Times New Roman"/>
                <w:lang w:eastAsia="ru-RU"/>
              </w:rPr>
              <w:t>.</w:t>
            </w:r>
            <w:r w:rsidRPr="008F5A82" w:rsidR="00AF4D4A">
              <w:rPr>
                <w:rFonts w:ascii="Times New Roman" w:eastAsia="Times New Roman" w:hAnsi="Times New Roman" w:cs="Times New Roman"/>
                <w:lang w:eastAsia="ru-RU"/>
              </w:rPr>
              <w:t>4</w:t>
            </w:r>
            <w:r w:rsidRPr="008F5A82">
              <w:rPr>
                <w:rFonts w:ascii="Times New Roman" w:eastAsia="Times New Roman" w:hAnsi="Times New Roman" w:cs="Times New Roman"/>
                <w:lang w:eastAsia="ru-RU"/>
              </w:rPr>
              <w:t>.</w:t>
            </w:r>
            <w:r w:rsidRPr="008F5A82">
              <w:rPr>
                <w:rFonts w:ascii="Times New Roman" w:hAnsi="Times New Roman" w:cs="Times New Roman"/>
              </w:rPr>
              <w:t xml:space="preserve"> </w:t>
            </w:r>
            <w:r w:rsidRPr="008F5A82" w:rsidR="00F069DD">
              <w:rPr>
                <w:rStyle w:val="210"/>
                <w:rFonts w:eastAsia="Courier New"/>
                <w:color w:val="auto"/>
                <w:sz w:val="22"/>
                <w:szCs w:val="22"/>
              </w:rPr>
              <w:t>АО «СУЭНКО»</w:t>
            </w:r>
            <w:r w:rsidRPr="008F5A82" w:rsidR="00AF3C35">
              <w:rPr>
                <w:rStyle w:val="210"/>
                <w:rFonts w:eastAsia="Courier New"/>
                <w:color w:val="auto"/>
                <w:sz w:val="22"/>
                <w:szCs w:val="22"/>
              </w:rPr>
              <w:t xml:space="preserve"> </w:t>
            </w:r>
            <w:r w:rsidRPr="008F5A82">
              <w:rPr>
                <w:rFonts w:ascii="Times New Roman" w:eastAsia="Times New Roman" w:hAnsi="Times New Roman" w:cs="Times New Roman"/>
                <w:bCs/>
                <w:lang w:eastAsia="ru-RU"/>
              </w:rPr>
              <w:t>осуществляет мероприятия по проверке выполнения заявителем технических условий, которые включают:</w:t>
            </w:r>
          </w:p>
          <w:p w:rsidR="00CB5190" w:rsidRPr="008F5A82" w:rsidP="008F571F">
            <w:pPr>
              <w:autoSpaceDE w:val="0"/>
              <w:autoSpaceDN w:val="0"/>
              <w:adjustRightInd w:val="0"/>
              <w:rPr>
                <w:rFonts w:ascii="Times New Roman" w:hAnsi="Times New Roman" w:cs="Times New Roman"/>
              </w:rPr>
            </w:pPr>
            <w:r w:rsidRPr="008F5A82">
              <w:rPr>
                <w:rFonts w:ascii="Times New Roman" w:hAnsi="Times New Roman" w:cs="Times New Roman"/>
              </w:rPr>
              <w:t>проверку соответствия технических решений, параметров оборудования (устройств) и проведенных мероприятий, указанных в документах, представленных заявителем к уведомлению, требованиям технических условий;</w:t>
            </w:r>
          </w:p>
          <w:p w:rsidR="00CB5190" w:rsidRPr="008F5A82" w:rsidP="008F571F">
            <w:pPr>
              <w:autoSpaceDE w:val="0"/>
              <w:autoSpaceDN w:val="0"/>
              <w:adjustRightInd w:val="0"/>
              <w:rPr>
                <w:rFonts w:ascii="Times New Roman" w:eastAsia="Times New Roman" w:hAnsi="Times New Roman" w:cs="Times New Roman"/>
                <w:bCs/>
                <w:lang w:eastAsia="ru-RU"/>
              </w:rPr>
            </w:pPr>
            <w:r w:rsidRPr="008F5A82">
              <w:rPr>
                <w:rFonts w:ascii="Times New Roman" w:hAnsi="Times New Roman" w:cs="Times New Roman"/>
              </w:rPr>
              <w:t>осмотр (обследование) электроустановок заявителей</w:t>
            </w:r>
            <w:r>
              <w:rPr>
                <w:rStyle w:val="FootnoteReference"/>
                <w:rFonts w:ascii="Times New Roman" w:hAnsi="Times New Roman" w:cs="Times New Roman"/>
              </w:rPr>
              <w:footnoteReference w:id="4"/>
            </w:r>
          </w:p>
        </w:tc>
        <w:tc>
          <w:tcPr>
            <w:tcW w:w="790" w:type="pct"/>
          </w:tcPr>
          <w:p w:rsidR="00CB5190" w:rsidRPr="008F5A82" w:rsidP="008F571F">
            <w:pPr>
              <w:autoSpaceDE w:val="0"/>
              <w:autoSpaceDN w:val="0"/>
              <w:adjustRightInd w:val="0"/>
              <w:jc w:val="both"/>
              <w:rPr>
                <w:rFonts w:ascii="Times New Roman" w:hAnsi="Times New Roman" w:cs="Times New Roman"/>
              </w:rPr>
            </w:pPr>
          </w:p>
        </w:tc>
        <w:tc>
          <w:tcPr>
            <w:tcW w:w="616" w:type="pct"/>
          </w:tcPr>
          <w:p w:rsidR="008D0BB3" w:rsidP="00B34B79">
            <w:pPr>
              <w:autoSpaceDE w:val="0"/>
              <w:autoSpaceDN w:val="0"/>
              <w:adjustRightInd w:val="0"/>
              <w:rPr>
                <w:rFonts w:ascii="Times New Roman" w:hAnsi="Times New Roman" w:cs="Times New Roman"/>
                <w:bCs/>
              </w:rPr>
            </w:pPr>
            <w:r w:rsidRPr="008F5A82">
              <w:rPr>
                <w:rFonts w:ascii="Times New Roman" w:hAnsi="Times New Roman" w:cs="Times New Roman"/>
                <w:bCs/>
              </w:rPr>
              <w:t xml:space="preserve">Вне зависимости от факта выполнения технических условий со стороны </w:t>
            </w:r>
          </w:p>
          <w:p w:rsidR="00B322CF" w:rsidRPr="008F5A82" w:rsidP="00B34B79">
            <w:pPr>
              <w:autoSpaceDE w:val="0"/>
              <w:autoSpaceDN w:val="0"/>
              <w:adjustRightInd w:val="0"/>
              <w:rPr>
                <w:rFonts w:ascii="Times New Roman" w:hAnsi="Times New Roman" w:cs="Times New Roman"/>
              </w:rPr>
            </w:pPr>
            <w:bookmarkStart w:id="0" w:name="_GoBack"/>
            <w:bookmarkEnd w:id="0"/>
            <w:r w:rsidRPr="008F5A82">
              <w:rPr>
                <w:rStyle w:val="210"/>
                <w:rFonts w:eastAsia="Courier New"/>
                <w:color w:val="auto"/>
                <w:sz w:val="22"/>
                <w:szCs w:val="22"/>
              </w:rPr>
              <w:t>АО «СУЭНКО»</w:t>
            </w:r>
          </w:p>
          <w:p w:rsidR="00B322CF" w:rsidRPr="008F5A82" w:rsidP="00B34B79">
            <w:pPr>
              <w:autoSpaceDE w:val="0"/>
              <w:autoSpaceDN w:val="0"/>
              <w:adjustRightInd w:val="0"/>
              <w:rPr>
                <w:rFonts w:ascii="Times New Roman" w:eastAsia="Times New Roman" w:hAnsi="Times New Roman" w:cs="Times New Roman"/>
                <w:lang w:eastAsia="ru-RU"/>
              </w:rPr>
            </w:pPr>
            <w:r w:rsidRPr="008F5A82">
              <w:rPr>
                <w:rFonts w:ascii="Times New Roman" w:hAnsi="Times New Roman" w:cs="Times New Roman"/>
              </w:rPr>
              <w:t>н</w:t>
            </w:r>
            <w:r w:rsidRPr="008F5A82" w:rsidR="00CB5190">
              <w:rPr>
                <w:rFonts w:ascii="Times New Roman" w:hAnsi="Times New Roman" w:cs="Times New Roman"/>
              </w:rPr>
              <w:t>е позднее 10 дней со дня получения от заявителя уведомления</w:t>
            </w:r>
            <w:r w:rsidRPr="008F5A82" w:rsidR="00B34B79">
              <w:rPr>
                <w:rFonts w:ascii="Times New Roman" w:hAnsi="Times New Roman" w:cs="Times New Roman"/>
              </w:rPr>
              <w:t>/25 дней в случае</w:t>
            </w:r>
            <w:r w:rsidRPr="008F5A82" w:rsidR="00B34B79">
              <w:rPr>
                <w:rFonts w:ascii="Times New Roman" w:eastAsia="Times New Roman" w:hAnsi="Times New Roman" w:cs="Times New Roman"/>
                <w:lang w:eastAsia="ru-RU"/>
              </w:rPr>
              <w:t>, если технические условия, подлежат согласованию с субъектом оперативно-диспетчерского управления</w:t>
            </w:r>
          </w:p>
        </w:tc>
        <w:tc>
          <w:tcPr>
            <w:tcW w:w="972" w:type="pct"/>
            <w:vMerge w:val="restart"/>
          </w:tcPr>
          <w:p w:rsidR="00CB5190" w:rsidRPr="008F5A82" w:rsidP="008F571F">
            <w:pPr>
              <w:autoSpaceDE w:val="0"/>
              <w:autoSpaceDN w:val="0"/>
              <w:adjustRightInd w:val="0"/>
              <w:ind w:left="-16" w:hanging="16"/>
              <w:rPr>
                <w:rFonts w:ascii="Times New Roman" w:hAnsi="Times New Roman" w:cs="Times New Roman"/>
              </w:rPr>
            </w:pPr>
            <w:r w:rsidRPr="008F5A82">
              <w:rPr>
                <w:rFonts w:ascii="Times New Roman" w:hAnsi="Times New Roman" w:cs="Times New Roman"/>
              </w:rPr>
              <w:t>Пункты 82-90</w:t>
            </w:r>
            <w:r w:rsidRPr="008F5A82" w:rsidR="00B34B79">
              <w:rPr>
                <w:rFonts w:ascii="Times New Roman" w:hAnsi="Times New Roman" w:cs="Times New Roman"/>
              </w:rPr>
              <w:t>/91-102</w:t>
            </w:r>
            <w:r w:rsidRPr="008F5A82">
              <w:rPr>
                <w:rFonts w:ascii="Times New Roman" w:hAnsi="Times New Roman" w:cs="Times New Roman"/>
              </w:rPr>
              <w:t xml:space="preserve"> Правил технологического присоединения</w:t>
            </w:r>
          </w:p>
        </w:tc>
      </w:tr>
      <w:tr w:rsidTr="00FE0A5D">
        <w:tblPrEx>
          <w:tblW w:w="4936" w:type="pct"/>
          <w:tblInd w:w="108" w:type="dxa"/>
          <w:tblLayout w:type="fixed"/>
          <w:tblLook w:val="00A0"/>
        </w:tblPrEx>
        <w:trPr>
          <w:trHeight w:val="695"/>
        </w:trPr>
        <w:tc>
          <w:tcPr>
            <w:tcW w:w="149" w:type="pct"/>
            <w:vMerge/>
          </w:tcPr>
          <w:p w:rsidR="00935908" w:rsidRPr="008F5A82" w:rsidP="005E4974">
            <w:pPr>
              <w:jc w:val="both"/>
              <w:rPr>
                <w:rFonts w:ascii="Times New Roman" w:eastAsia="Times New Roman" w:hAnsi="Times New Roman" w:cs="Times New Roman"/>
                <w:b w:val="0"/>
                <w:lang w:eastAsia="ru-RU"/>
              </w:rPr>
            </w:pPr>
          </w:p>
        </w:tc>
        <w:tc>
          <w:tcPr>
            <w:tcW w:w="792" w:type="pct"/>
            <w:vMerge/>
          </w:tcPr>
          <w:p w:rsidR="00935908" w:rsidRPr="008F5A82" w:rsidP="00FF4C0D">
            <w:pPr>
              <w:autoSpaceDE w:val="0"/>
              <w:autoSpaceDN w:val="0"/>
              <w:adjustRightInd w:val="0"/>
              <w:rPr>
                <w:rFonts w:ascii="Times New Roman" w:hAnsi="Times New Roman" w:cs="Times New Roman"/>
              </w:rPr>
            </w:pPr>
          </w:p>
        </w:tc>
        <w:tc>
          <w:tcPr>
            <w:tcW w:w="742" w:type="pct"/>
            <w:vMerge w:val="restart"/>
          </w:tcPr>
          <w:p w:rsidR="00935908" w:rsidRPr="008F5A82" w:rsidP="00FF4C0D">
            <w:pPr>
              <w:autoSpaceDE w:val="0"/>
              <w:autoSpaceDN w:val="0"/>
              <w:adjustRightInd w:val="0"/>
              <w:rPr>
                <w:rFonts w:ascii="Times New Roman" w:eastAsia="Times New Roman" w:hAnsi="Times New Roman" w:cs="Times New Roman"/>
                <w:lang w:eastAsia="ru-RU"/>
              </w:rPr>
            </w:pPr>
            <w:r w:rsidRPr="008F5A82">
              <w:rPr>
                <w:rFonts w:ascii="Times New Roman" w:eastAsia="Times New Roman" w:hAnsi="Times New Roman" w:cs="Times New Roman"/>
                <w:lang w:eastAsia="ru-RU"/>
              </w:rPr>
              <w:t xml:space="preserve">Уведомление о выполнении заявителем </w:t>
            </w:r>
            <w:r w:rsidRPr="008F5A82">
              <w:rPr>
                <w:rFonts w:ascii="Times New Roman" w:eastAsia="Times New Roman" w:hAnsi="Times New Roman" w:cs="Times New Roman"/>
                <w:lang w:eastAsia="ru-RU"/>
              </w:rPr>
              <w:t>технических условий, которые подлежат согласованию с субъектом оперативно-диспетчерского управления</w:t>
            </w:r>
          </w:p>
        </w:tc>
        <w:tc>
          <w:tcPr>
            <w:tcW w:w="939" w:type="pct"/>
          </w:tcPr>
          <w:p w:rsidR="00935908" w:rsidRPr="008F5A82" w:rsidP="00B34B79">
            <w:pPr>
              <w:autoSpaceDE w:val="0"/>
              <w:autoSpaceDN w:val="0"/>
              <w:adjustRightInd w:val="0"/>
              <w:rPr>
                <w:rFonts w:ascii="Times New Roman" w:eastAsia="Times New Roman" w:hAnsi="Times New Roman" w:cs="Times New Roman"/>
                <w:bCs/>
                <w:lang w:eastAsia="ru-RU"/>
              </w:rPr>
            </w:pPr>
            <w:r w:rsidRPr="008F5A82">
              <w:rPr>
                <w:rFonts w:ascii="Times New Roman" w:eastAsia="Times New Roman" w:hAnsi="Times New Roman" w:cs="Times New Roman"/>
                <w:bCs/>
                <w:lang w:eastAsia="ru-RU"/>
              </w:rPr>
              <w:t>3.5</w:t>
            </w:r>
            <w:r w:rsidRPr="008F5A82">
              <w:rPr>
                <w:rFonts w:ascii="Times New Roman" w:eastAsia="Times New Roman" w:hAnsi="Times New Roman" w:cs="Times New Roman"/>
                <w:lang w:eastAsia="ru-RU"/>
              </w:rPr>
              <w:t>.</w:t>
            </w:r>
            <w:r w:rsidRPr="008F5A82" w:rsidR="00AF4D4A">
              <w:rPr>
                <w:rFonts w:ascii="Times New Roman" w:eastAsia="Times New Roman" w:hAnsi="Times New Roman" w:cs="Times New Roman"/>
                <w:lang w:eastAsia="ru-RU"/>
              </w:rPr>
              <w:t>4</w:t>
            </w:r>
            <w:r w:rsidRPr="008F5A82">
              <w:rPr>
                <w:rFonts w:ascii="Times New Roman" w:eastAsia="Times New Roman" w:hAnsi="Times New Roman" w:cs="Times New Roman"/>
                <w:lang w:eastAsia="ru-RU"/>
              </w:rPr>
              <w:t xml:space="preserve">.1. Уведомление </w:t>
            </w:r>
            <w:r w:rsidRPr="008F5A82" w:rsidR="00F069DD">
              <w:rPr>
                <w:rFonts w:ascii="Times New Roman" w:eastAsia="Times New Roman" w:hAnsi="Times New Roman" w:cs="Times New Roman"/>
                <w:lang w:eastAsia="ru-RU"/>
              </w:rPr>
              <w:t xml:space="preserve">    </w:t>
            </w:r>
            <w:r w:rsidRPr="008F5A82" w:rsidR="00F069DD">
              <w:rPr>
                <w:rStyle w:val="210"/>
                <w:rFonts w:eastAsia="Courier New"/>
                <w:color w:val="auto"/>
                <w:sz w:val="22"/>
                <w:szCs w:val="22"/>
              </w:rPr>
              <w:t>АО «СУЭНКО»</w:t>
            </w:r>
            <w:r w:rsidRPr="008F5A82" w:rsidR="00AF3C35">
              <w:rPr>
                <w:rStyle w:val="210"/>
                <w:rFonts w:eastAsia="Courier New"/>
                <w:color w:val="auto"/>
                <w:sz w:val="22"/>
                <w:szCs w:val="22"/>
              </w:rPr>
              <w:t xml:space="preserve"> </w:t>
            </w:r>
            <w:r w:rsidRPr="008F5A82">
              <w:rPr>
                <w:rFonts w:ascii="Times New Roman" w:eastAsia="Times New Roman" w:hAnsi="Times New Roman" w:cs="Times New Roman"/>
                <w:lang w:eastAsia="ru-RU"/>
              </w:rPr>
              <w:t>субъекта оперативно-</w:t>
            </w:r>
            <w:r w:rsidRPr="008F5A82">
              <w:rPr>
                <w:rFonts w:ascii="Times New Roman" w:eastAsia="Times New Roman" w:hAnsi="Times New Roman" w:cs="Times New Roman"/>
                <w:lang w:eastAsia="ru-RU"/>
              </w:rPr>
              <w:t>диспетчерского управления о предполагаемой дате проведения осмотра соответствующих объектов электросетевого хозяйства и(или) электроустановок заявителя</w:t>
            </w:r>
          </w:p>
        </w:tc>
        <w:tc>
          <w:tcPr>
            <w:tcW w:w="790" w:type="pct"/>
            <w:vMerge w:val="restart"/>
          </w:tcPr>
          <w:p w:rsidR="00935908" w:rsidRPr="008F5A82" w:rsidP="00935908">
            <w:pPr>
              <w:autoSpaceDE w:val="0"/>
              <w:autoSpaceDN w:val="0"/>
              <w:adjustRightInd w:val="0"/>
              <w:rPr>
                <w:rFonts w:ascii="Times New Roman" w:eastAsia="Times New Roman" w:hAnsi="Times New Roman" w:cs="Times New Roman"/>
                <w:lang w:eastAsia="ru-RU"/>
              </w:rPr>
            </w:pPr>
            <w:r w:rsidRPr="008F5A82">
              <w:rPr>
                <w:rFonts w:ascii="Times New Roman" w:eastAsia="Times New Roman" w:hAnsi="Times New Roman" w:cs="Times New Roman"/>
                <w:lang w:eastAsia="ru-RU"/>
              </w:rPr>
              <w:t xml:space="preserve">Письменная </w:t>
            </w:r>
          </w:p>
          <w:p w:rsidR="00935908" w:rsidRPr="008F5A82" w:rsidP="008F571F">
            <w:pPr>
              <w:autoSpaceDE w:val="0"/>
              <w:autoSpaceDN w:val="0"/>
              <w:adjustRightInd w:val="0"/>
              <w:jc w:val="both"/>
              <w:rPr>
                <w:rFonts w:ascii="Times New Roman" w:eastAsia="Times New Roman" w:hAnsi="Times New Roman" w:cs="Times New Roman"/>
                <w:lang w:eastAsia="ru-RU"/>
              </w:rPr>
            </w:pPr>
          </w:p>
        </w:tc>
        <w:tc>
          <w:tcPr>
            <w:tcW w:w="616" w:type="pct"/>
          </w:tcPr>
          <w:p w:rsidR="00935908" w:rsidRPr="008F5A82" w:rsidP="008F571F">
            <w:pPr>
              <w:autoSpaceDE w:val="0"/>
              <w:autoSpaceDN w:val="0"/>
              <w:adjustRightInd w:val="0"/>
              <w:rPr>
                <w:rFonts w:ascii="Times New Roman" w:hAnsi="Times New Roman" w:cs="Times New Roman"/>
              </w:rPr>
            </w:pPr>
            <w:r w:rsidRPr="008F5A82">
              <w:rPr>
                <w:rFonts w:ascii="Times New Roman" w:hAnsi="Times New Roman" w:cs="Times New Roman"/>
              </w:rPr>
              <w:t xml:space="preserve">Не позднее, чем за 5 рабочих дней до дня </w:t>
            </w:r>
            <w:r w:rsidRPr="008F5A82">
              <w:rPr>
                <w:rFonts w:ascii="Times New Roman" w:hAnsi="Times New Roman" w:cs="Times New Roman"/>
              </w:rPr>
              <w:t>проведения осмотра</w:t>
            </w:r>
          </w:p>
        </w:tc>
        <w:tc>
          <w:tcPr>
            <w:tcW w:w="972" w:type="pct"/>
            <w:vMerge/>
          </w:tcPr>
          <w:p w:rsidR="00935908" w:rsidRPr="008F5A82" w:rsidP="00FF4C0D">
            <w:pPr>
              <w:autoSpaceDE w:val="0"/>
              <w:autoSpaceDN w:val="0"/>
              <w:adjustRightInd w:val="0"/>
              <w:ind w:left="-16" w:hanging="16"/>
              <w:rPr>
                <w:rFonts w:ascii="Times New Roman" w:hAnsi="Times New Roman" w:cs="Times New Roman"/>
              </w:rPr>
            </w:pPr>
          </w:p>
        </w:tc>
      </w:tr>
      <w:tr w:rsidTr="00FE0A5D">
        <w:tblPrEx>
          <w:tblW w:w="4936" w:type="pct"/>
          <w:tblInd w:w="108" w:type="dxa"/>
          <w:tblLayout w:type="fixed"/>
          <w:tblLook w:val="00A0"/>
        </w:tblPrEx>
        <w:trPr>
          <w:trHeight w:val="695"/>
        </w:trPr>
        <w:tc>
          <w:tcPr>
            <w:tcW w:w="149" w:type="pct"/>
            <w:vMerge/>
          </w:tcPr>
          <w:p w:rsidR="00935908" w:rsidRPr="008F5A82" w:rsidP="005E4974">
            <w:pPr>
              <w:jc w:val="both"/>
              <w:rPr>
                <w:rFonts w:ascii="Times New Roman" w:eastAsia="Times New Roman" w:hAnsi="Times New Roman" w:cs="Times New Roman"/>
                <w:b w:val="0"/>
                <w:lang w:eastAsia="ru-RU"/>
              </w:rPr>
            </w:pPr>
          </w:p>
        </w:tc>
        <w:tc>
          <w:tcPr>
            <w:tcW w:w="792" w:type="pct"/>
            <w:vMerge/>
          </w:tcPr>
          <w:p w:rsidR="00935908" w:rsidRPr="008F5A82" w:rsidP="00FF4C0D">
            <w:pPr>
              <w:autoSpaceDE w:val="0"/>
              <w:autoSpaceDN w:val="0"/>
              <w:adjustRightInd w:val="0"/>
              <w:rPr>
                <w:rFonts w:ascii="Times New Roman" w:hAnsi="Times New Roman" w:cs="Times New Roman"/>
              </w:rPr>
            </w:pPr>
          </w:p>
        </w:tc>
        <w:tc>
          <w:tcPr>
            <w:tcW w:w="742" w:type="pct"/>
            <w:vMerge/>
          </w:tcPr>
          <w:p w:rsidR="00935908" w:rsidRPr="008F5A82" w:rsidP="00FF4C0D">
            <w:pPr>
              <w:autoSpaceDE w:val="0"/>
              <w:autoSpaceDN w:val="0"/>
              <w:adjustRightInd w:val="0"/>
              <w:rPr>
                <w:rFonts w:ascii="Times New Roman" w:eastAsia="Times New Roman" w:hAnsi="Times New Roman" w:cs="Times New Roman"/>
                <w:lang w:eastAsia="ru-RU"/>
              </w:rPr>
            </w:pPr>
          </w:p>
        </w:tc>
        <w:tc>
          <w:tcPr>
            <w:tcW w:w="939" w:type="pct"/>
          </w:tcPr>
          <w:p w:rsidR="00935908" w:rsidRPr="008F5A82" w:rsidP="008F571F">
            <w:pPr>
              <w:autoSpaceDE w:val="0"/>
              <w:autoSpaceDN w:val="0"/>
              <w:adjustRightInd w:val="0"/>
              <w:rPr>
                <w:rFonts w:ascii="Times New Roman" w:eastAsia="Times New Roman" w:hAnsi="Times New Roman" w:cs="Times New Roman"/>
                <w:bCs/>
                <w:lang w:eastAsia="ru-RU"/>
              </w:rPr>
            </w:pPr>
            <w:r w:rsidRPr="008F5A82">
              <w:rPr>
                <w:rFonts w:ascii="Times New Roman" w:eastAsia="Times New Roman" w:hAnsi="Times New Roman" w:cs="Times New Roman"/>
                <w:bCs/>
                <w:lang w:eastAsia="ru-RU"/>
              </w:rPr>
              <w:t>3.5</w:t>
            </w:r>
            <w:r w:rsidRPr="008F5A82">
              <w:rPr>
                <w:rFonts w:ascii="Times New Roman" w:eastAsia="Times New Roman" w:hAnsi="Times New Roman" w:cs="Times New Roman"/>
                <w:lang w:eastAsia="ru-RU"/>
              </w:rPr>
              <w:t>.</w:t>
            </w:r>
            <w:r w:rsidRPr="008F5A82" w:rsidR="00AF4D4A">
              <w:rPr>
                <w:rFonts w:ascii="Times New Roman" w:eastAsia="Times New Roman" w:hAnsi="Times New Roman" w:cs="Times New Roman"/>
                <w:lang w:eastAsia="ru-RU"/>
              </w:rPr>
              <w:t>4</w:t>
            </w:r>
            <w:r w:rsidRPr="008F5A82">
              <w:rPr>
                <w:rFonts w:ascii="Times New Roman" w:eastAsia="Times New Roman" w:hAnsi="Times New Roman" w:cs="Times New Roman"/>
                <w:lang w:eastAsia="ru-RU"/>
              </w:rPr>
              <w:t xml:space="preserve">.2. Субъект оперативно-диспетчерского управления направляет </w:t>
            </w:r>
            <w:r w:rsidRPr="008F5A82" w:rsidR="00F069DD">
              <w:rPr>
                <w:rStyle w:val="210"/>
                <w:rFonts w:eastAsia="Courier New"/>
                <w:color w:val="auto"/>
                <w:sz w:val="22"/>
                <w:szCs w:val="22"/>
              </w:rPr>
              <w:t>АО «СУЭНКО»</w:t>
            </w:r>
            <w:r w:rsidRPr="008F5A82" w:rsidR="00AF3C35">
              <w:rPr>
                <w:rStyle w:val="210"/>
                <w:rFonts w:eastAsia="Courier New"/>
                <w:color w:val="auto"/>
                <w:sz w:val="22"/>
                <w:szCs w:val="22"/>
              </w:rPr>
              <w:t xml:space="preserve"> </w:t>
            </w:r>
            <w:r w:rsidRPr="008F5A82">
              <w:rPr>
                <w:rFonts w:ascii="Times New Roman" w:eastAsia="Times New Roman" w:hAnsi="Times New Roman" w:cs="Times New Roman"/>
                <w:lang w:eastAsia="ru-RU"/>
              </w:rPr>
              <w:t>решение об участии (отказе от участия) в осмотре</w:t>
            </w:r>
          </w:p>
        </w:tc>
        <w:tc>
          <w:tcPr>
            <w:tcW w:w="790" w:type="pct"/>
            <w:vMerge/>
          </w:tcPr>
          <w:p w:rsidR="00935908" w:rsidRPr="008F5A82" w:rsidP="008F571F">
            <w:pPr>
              <w:autoSpaceDE w:val="0"/>
              <w:autoSpaceDN w:val="0"/>
              <w:adjustRightInd w:val="0"/>
              <w:jc w:val="both"/>
              <w:rPr>
                <w:rFonts w:ascii="Times New Roman" w:eastAsia="Times New Roman" w:hAnsi="Times New Roman" w:cs="Times New Roman"/>
                <w:lang w:eastAsia="ru-RU"/>
              </w:rPr>
            </w:pPr>
          </w:p>
        </w:tc>
        <w:tc>
          <w:tcPr>
            <w:tcW w:w="616" w:type="pct"/>
          </w:tcPr>
          <w:p w:rsidR="00935908" w:rsidRPr="008F5A82" w:rsidP="00935908">
            <w:pPr>
              <w:autoSpaceDE w:val="0"/>
              <w:autoSpaceDN w:val="0"/>
              <w:adjustRightInd w:val="0"/>
              <w:rPr>
                <w:rFonts w:ascii="Times New Roman" w:hAnsi="Times New Roman" w:cs="Times New Roman"/>
              </w:rPr>
            </w:pPr>
            <w:r w:rsidRPr="008F5A82">
              <w:rPr>
                <w:rFonts w:ascii="Times New Roman" w:hAnsi="Times New Roman" w:cs="Times New Roman"/>
              </w:rPr>
              <w:t xml:space="preserve">Не позднее, чем за 2 рабочих дня до проведения осмотра </w:t>
            </w:r>
          </w:p>
        </w:tc>
        <w:tc>
          <w:tcPr>
            <w:tcW w:w="972" w:type="pct"/>
            <w:vMerge/>
          </w:tcPr>
          <w:p w:rsidR="00935908" w:rsidRPr="008F5A82" w:rsidP="00FF4C0D">
            <w:pPr>
              <w:autoSpaceDE w:val="0"/>
              <w:autoSpaceDN w:val="0"/>
              <w:adjustRightInd w:val="0"/>
              <w:ind w:left="-16" w:hanging="16"/>
              <w:rPr>
                <w:rFonts w:ascii="Times New Roman" w:hAnsi="Times New Roman" w:cs="Times New Roman"/>
              </w:rPr>
            </w:pPr>
          </w:p>
        </w:tc>
      </w:tr>
      <w:tr w:rsidTr="00FE0A5D">
        <w:tblPrEx>
          <w:tblW w:w="4936" w:type="pct"/>
          <w:tblInd w:w="108" w:type="dxa"/>
          <w:tblLayout w:type="fixed"/>
          <w:tblLook w:val="00A0"/>
        </w:tblPrEx>
        <w:trPr>
          <w:trHeight w:val="695"/>
        </w:trPr>
        <w:tc>
          <w:tcPr>
            <w:tcW w:w="149" w:type="pct"/>
            <w:vMerge/>
          </w:tcPr>
          <w:p w:rsidR="00935908" w:rsidRPr="008F5A82" w:rsidP="005E4974">
            <w:pPr>
              <w:jc w:val="both"/>
              <w:rPr>
                <w:rFonts w:ascii="Times New Roman" w:eastAsia="Times New Roman" w:hAnsi="Times New Roman" w:cs="Times New Roman"/>
                <w:b w:val="0"/>
                <w:lang w:eastAsia="ru-RU"/>
              </w:rPr>
            </w:pPr>
          </w:p>
        </w:tc>
        <w:tc>
          <w:tcPr>
            <w:tcW w:w="792" w:type="pct"/>
            <w:vMerge/>
          </w:tcPr>
          <w:p w:rsidR="00935908" w:rsidRPr="008F5A82" w:rsidP="00FF4C0D">
            <w:pPr>
              <w:autoSpaceDE w:val="0"/>
              <w:autoSpaceDN w:val="0"/>
              <w:adjustRightInd w:val="0"/>
              <w:rPr>
                <w:rFonts w:ascii="Times New Roman" w:hAnsi="Times New Roman" w:cs="Times New Roman"/>
              </w:rPr>
            </w:pPr>
          </w:p>
        </w:tc>
        <w:tc>
          <w:tcPr>
            <w:tcW w:w="742" w:type="pct"/>
            <w:vMerge w:val="restart"/>
          </w:tcPr>
          <w:p w:rsidR="00935908" w:rsidRPr="008F5A82" w:rsidP="00FF4C0D">
            <w:pPr>
              <w:autoSpaceDE w:val="0"/>
              <w:autoSpaceDN w:val="0"/>
              <w:adjustRightInd w:val="0"/>
              <w:rPr>
                <w:rFonts w:ascii="Times New Roman" w:eastAsia="Times New Roman" w:hAnsi="Times New Roman" w:cs="Times New Roman"/>
                <w:lang w:eastAsia="ru-RU"/>
              </w:rPr>
            </w:pPr>
            <w:r w:rsidRPr="008F5A82">
              <w:rPr>
                <w:rFonts w:ascii="Times New Roman" w:eastAsia="Times New Roman" w:hAnsi="Times New Roman" w:cs="Times New Roman"/>
                <w:lang w:eastAsia="ru-RU"/>
              </w:rPr>
              <w:t xml:space="preserve">Выполнение заявителем требований технических условий и проектной документации по результатам проверки </w:t>
            </w:r>
            <w:r w:rsidRPr="008F5A82">
              <w:rPr>
                <w:rFonts w:ascii="Times New Roman" w:eastAsia="Times New Roman" w:hAnsi="Times New Roman" w:cs="Times New Roman"/>
                <w:bCs/>
                <w:lang w:eastAsia="ru-RU"/>
              </w:rPr>
              <w:t>выполнения заявителем технических условий</w:t>
            </w:r>
          </w:p>
        </w:tc>
        <w:tc>
          <w:tcPr>
            <w:tcW w:w="939" w:type="pct"/>
          </w:tcPr>
          <w:p w:rsidR="00935908" w:rsidRPr="008F5A82" w:rsidP="001323EB">
            <w:pPr>
              <w:autoSpaceDE w:val="0"/>
              <w:autoSpaceDN w:val="0"/>
              <w:adjustRightInd w:val="0"/>
              <w:rPr>
                <w:rFonts w:ascii="Times New Roman" w:eastAsia="Times New Roman" w:hAnsi="Times New Roman" w:cs="Times New Roman"/>
                <w:bCs/>
                <w:lang w:eastAsia="ru-RU"/>
              </w:rPr>
            </w:pPr>
            <w:r w:rsidRPr="008F5A82">
              <w:rPr>
                <w:rFonts w:ascii="Times New Roman" w:eastAsia="Times New Roman" w:hAnsi="Times New Roman" w:cs="Times New Roman"/>
                <w:bCs/>
                <w:lang w:eastAsia="ru-RU"/>
              </w:rPr>
              <w:t>3.5.</w:t>
            </w:r>
            <w:r w:rsidRPr="008F5A82" w:rsidR="00AF4D4A">
              <w:rPr>
                <w:rFonts w:ascii="Times New Roman" w:eastAsia="Times New Roman" w:hAnsi="Times New Roman" w:cs="Times New Roman"/>
                <w:bCs/>
                <w:lang w:eastAsia="ru-RU"/>
              </w:rPr>
              <w:t>4</w:t>
            </w:r>
            <w:r w:rsidRPr="008F5A82">
              <w:rPr>
                <w:rFonts w:ascii="Times New Roman" w:eastAsia="Times New Roman" w:hAnsi="Times New Roman" w:cs="Times New Roman"/>
                <w:bCs/>
                <w:lang w:eastAsia="ru-RU"/>
              </w:rPr>
              <w:t>.</w:t>
            </w:r>
            <w:r w:rsidRPr="008F5A82" w:rsidR="001323EB">
              <w:rPr>
                <w:rFonts w:ascii="Times New Roman" w:eastAsia="Times New Roman" w:hAnsi="Times New Roman" w:cs="Times New Roman"/>
                <w:bCs/>
                <w:lang w:eastAsia="ru-RU"/>
              </w:rPr>
              <w:t>3</w:t>
            </w:r>
            <w:r w:rsidRPr="008F5A82">
              <w:rPr>
                <w:rFonts w:ascii="Times New Roman" w:eastAsia="Times New Roman" w:hAnsi="Times New Roman" w:cs="Times New Roman"/>
                <w:bCs/>
                <w:lang w:eastAsia="ru-RU"/>
              </w:rPr>
              <w:t xml:space="preserve">. </w:t>
            </w:r>
            <w:r w:rsidRPr="008F5A82">
              <w:rPr>
                <w:rFonts w:ascii="Times New Roman" w:hAnsi="Times New Roman" w:cs="Times New Roman"/>
              </w:rPr>
              <w:t xml:space="preserve">Заявителю выдается подписанный </w:t>
            </w:r>
            <w:r w:rsidRPr="008F5A82" w:rsidR="00F069DD">
              <w:rPr>
                <w:rStyle w:val="210"/>
                <w:rFonts w:eastAsia="Courier New"/>
                <w:color w:val="auto"/>
                <w:sz w:val="22"/>
                <w:szCs w:val="22"/>
              </w:rPr>
              <w:t>АО «СУЭНКО»</w:t>
            </w:r>
            <w:r w:rsidRPr="008F5A82" w:rsidR="00AF3C35">
              <w:rPr>
                <w:rStyle w:val="210"/>
                <w:rFonts w:eastAsia="Courier New"/>
                <w:color w:val="auto"/>
                <w:sz w:val="22"/>
                <w:szCs w:val="22"/>
              </w:rPr>
              <w:t xml:space="preserve"> </w:t>
            </w:r>
            <w:r w:rsidRPr="008F5A82">
              <w:rPr>
                <w:rFonts w:ascii="Times New Roman" w:hAnsi="Times New Roman" w:cs="Times New Roman"/>
              </w:rPr>
              <w:t>акт о выполнении технических условий в 2 экземплярах</w:t>
            </w:r>
            <w:r>
              <w:rPr>
                <w:rStyle w:val="FootnoteReference"/>
                <w:rFonts w:ascii="Times New Roman" w:hAnsi="Times New Roman" w:cs="Times New Roman"/>
              </w:rPr>
              <w:footnoteReference w:id="5"/>
            </w:r>
          </w:p>
        </w:tc>
        <w:tc>
          <w:tcPr>
            <w:tcW w:w="790" w:type="pct"/>
            <w:vMerge/>
          </w:tcPr>
          <w:p w:rsidR="00935908" w:rsidRPr="008F5A82" w:rsidP="008F571F">
            <w:pPr>
              <w:autoSpaceDE w:val="0"/>
              <w:autoSpaceDN w:val="0"/>
              <w:adjustRightInd w:val="0"/>
              <w:jc w:val="both"/>
              <w:rPr>
                <w:rFonts w:ascii="Times New Roman" w:hAnsi="Times New Roman" w:cs="Times New Roman"/>
              </w:rPr>
            </w:pPr>
          </w:p>
        </w:tc>
        <w:tc>
          <w:tcPr>
            <w:tcW w:w="616" w:type="pct"/>
            <w:vMerge w:val="restart"/>
          </w:tcPr>
          <w:p w:rsidR="00935908" w:rsidRPr="008F5A82" w:rsidP="008F571F">
            <w:pPr>
              <w:autoSpaceDE w:val="0"/>
              <w:autoSpaceDN w:val="0"/>
              <w:adjustRightInd w:val="0"/>
              <w:jc w:val="both"/>
              <w:rPr>
                <w:rFonts w:ascii="Times New Roman" w:hAnsi="Times New Roman" w:cs="Times New Roman"/>
              </w:rPr>
            </w:pPr>
            <w:r w:rsidRPr="008F5A82">
              <w:rPr>
                <w:rFonts w:ascii="Times New Roman" w:hAnsi="Times New Roman" w:cs="Times New Roman"/>
              </w:rPr>
              <w:t>В 3-дневнй срок после осмотра</w:t>
            </w:r>
          </w:p>
        </w:tc>
        <w:tc>
          <w:tcPr>
            <w:tcW w:w="972" w:type="pct"/>
            <w:vMerge/>
          </w:tcPr>
          <w:p w:rsidR="00935908" w:rsidRPr="008F5A82" w:rsidP="00FF4C0D">
            <w:pPr>
              <w:autoSpaceDE w:val="0"/>
              <w:autoSpaceDN w:val="0"/>
              <w:adjustRightInd w:val="0"/>
              <w:ind w:left="-16" w:hanging="16"/>
              <w:rPr>
                <w:rFonts w:ascii="Times New Roman" w:hAnsi="Times New Roman" w:cs="Times New Roman"/>
              </w:rPr>
            </w:pPr>
          </w:p>
        </w:tc>
      </w:tr>
      <w:tr w:rsidTr="00FE0A5D">
        <w:tblPrEx>
          <w:tblW w:w="4936" w:type="pct"/>
          <w:tblInd w:w="108" w:type="dxa"/>
          <w:tblLayout w:type="fixed"/>
          <w:tblLook w:val="00A0"/>
        </w:tblPrEx>
        <w:trPr>
          <w:trHeight w:val="695"/>
        </w:trPr>
        <w:tc>
          <w:tcPr>
            <w:tcW w:w="149" w:type="pct"/>
            <w:vMerge/>
          </w:tcPr>
          <w:p w:rsidR="00935908" w:rsidRPr="008F5A82" w:rsidP="005E4974">
            <w:pPr>
              <w:jc w:val="both"/>
              <w:rPr>
                <w:rFonts w:ascii="Times New Roman" w:eastAsia="Times New Roman" w:hAnsi="Times New Roman" w:cs="Times New Roman"/>
                <w:b w:val="0"/>
                <w:lang w:eastAsia="ru-RU"/>
              </w:rPr>
            </w:pPr>
          </w:p>
        </w:tc>
        <w:tc>
          <w:tcPr>
            <w:tcW w:w="792" w:type="pct"/>
            <w:vMerge/>
          </w:tcPr>
          <w:p w:rsidR="00935908" w:rsidRPr="008F5A82" w:rsidP="00FF4C0D">
            <w:pPr>
              <w:autoSpaceDE w:val="0"/>
              <w:autoSpaceDN w:val="0"/>
              <w:adjustRightInd w:val="0"/>
              <w:rPr>
                <w:rFonts w:ascii="Times New Roman" w:hAnsi="Times New Roman" w:cs="Times New Roman"/>
              </w:rPr>
            </w:pPr>
          </w:p>
        </w:tc>
        <w:tc>
          <w:tcPr>
            <w:tcW w:w="742" w:type="pct"/>
            <w:vMerge/>
          </w:tcPr>
          <w:p w:rsidR="00935908" w:rsidRPr="008F5A82" w:rsidP="00FF4C0D">
            <w:pPr>
              <w:autoSpaceDE w:val="0"/>
              <w:autoSpaceDN w:val="0"/>
              <w:adjustRightInd w:val="0"/>
              <w:rPr>
                <w:rFonts w:ascii="Times New Roman" w:eastAsia="Times New Roman" w:hAnsi="Times New Roman" w:cs="Times New Roman"/>
                <w:lang w:eastAsia="ru-RU"/>
              </w:rPr>
            </w:pPr>
          </w:p>
        </w:tc>
        <w:tc>
          <w:tcPr>
            <w:tcW w:w="939" w:type="pct"/>
          </w:tcPr>
          <w:p w:rsidR="00935908" w:rsidRPr="008F5A82" w:rsidP="001323EB">
            <w:pPr>
              <w:autoSpaceDE w:val="0"/>
              <w:autoSpaceDN w:val="0"/>
              <w:adjustRightInd w:val="0"/>
              <w:rPr>
                <w:rFonts w:ascii="Times New Roman" w:eastAsia="Times New Roman" w:hAnsi="Times New Roman" w:cs="Times New Roman"/>
                <w:bCs/>
                <w:lang w:eastAsia="ru-RU"/>
              </w:rPr>
            </w:pPr>
            <w:r w:rsidRPr="008F5A82">
              <w:rPr>
                <w:rFonts w:ascii="Times New Roman" w:eastAsia="Times New Roman" w:hAnsi="Times New Roman" w:cs="Times New Roman"/>
                <w:bCs/>
                <w:lang w:eastAsia="ru-RU"/>
              </w:rPr>
              <w:t>3.5.</w:t>
            </w:r>
            <w:r w:rsidRPr="008F5A82" w:rsidR="00AF4D4A">
              <w:rPr>
                <w:rFonts w:ascii="Times New Roman" w:eastAsia="Times New Roman" w:hAnsi="Times New Roman" w:cs="Times New Roman"/>
                <w:bCs/>
                <w:lang w:eastAsia="ru-RU"/>
              </w:rPr>
              <w:t>4</w:t>
            </w:r>
            <w:r w:rsidRPr="008F5A82">
              <w:rPr>
                <w:rFonts w:ascii="Times New Roman" w:eastAsia="Times New Roman" w:hAnsi="Times New Roman" w:cs="Times New Roman"/>
                <w:bCs/>
                <w:lang w:eastAsia="ru-RU"/>
              </w:rPr>
              <w:t>.</w:t>
            </w:r>
            <w:r w:rsidRPr="008F5A82" w:rsidR="001323EB">
              <w:rPr>
                <w:rFonts w:ascii="Times New Roman" w:eastAsia="Times New Roman" w:hAnsi="Times New Roman" w:cs="Times New Roman"/>
                <w:bCs/>
                <w:lang w:eastAsia="ru-RU"/>
              </w:rPr>
              <w:t>4</w:t>
            </w:r>
            <w:r w:rsidRPr="008F5A82">
              <w:rPr>
                <w:rFonts w:ascii="Times New Roman" w:eastAsia="Times New Roman" w:hAnsi="Times New Roman" w:cs="Times New Roman"/>
                <w:bCs/>
                <w:lang w:eastAsia="ru-RU"/>
              </w:rPr>
              <w:t xml:space="preserve">. </w:t>
            </w:r>
            <w:r w:rsidRPr="008F5A82">
              <w:rPr>
                <w:rFonts w:ascii="Times New Roman" w:hAnsi="Times New Roman" w:cs="Times New Roman"/>
              </w:rPr>
              <w:t xml:space="preserve">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w:t>
            </w:r>
            <w:r w:rsidRPr="008F5A82">
              <w:rPr>
                <w:rFonts w:ascii="Times New Roman" w:hAnsi="Times New Roman" w:cs="Times New Roman"/>
              </w:rPr>
              <w:t xml:space="preserve">эксплуатации в порядке, предусмотренном </w:t>
            </w:r>
            <w:r w:rsidRPr="008F5A82">
              <w:rPr>
                <w:rFonts w:ascii="Times New Roman" w:eastAsia="Times New Roman" w:hAnsi="Times New Roman" w:cs="Times New Roman"/>
                <w:lang w:eastAsia="ru-RU"/>
              </w:rPr>
              <w:t>Разделом Х</w:t>
            </w:r>
            <w:r w:rsidRPr="008F5A82">
              <w:rPr>
                <w:rFonts w:ascii="Times New Roman" w:hAnsi="Times New Roman" w:cs="Times New Roman"/>
              </w:rPr>
              <w:t xml:space="preserve"> </w:t>
            </w:r>
            <w:r w:rsidRPr="008F5A82">
              <w:rPr>
                <w:rFonts w:ascii="Times New Roman" w:eastAsia="Times New Roman" w:hAnsi="Times New Roman" w:cs="Times New Roman"/>
                <w:lang w:eastAsia="ru-RU"/>
              </w:rPr>
              <w:t>Основных положений функционирования розничных рынков электрической энергии</w:t>
            </w:r>
            <w:r>
              <w:rPr>
                <w:rStyle w:val="FootnoteReference"/>
                <w:rFonts w:ascii="Times New Roman" w:eastAsia="Times New Roman" w:hAnsi="Times New Roman" w:cs="Times New Roman"/>
                <w:lang w:eastAsia="ru-RU"/>
              </w:rPr>
              <w:footnoteReference w:id="6"/>
            </w:r>
          </w:p>
        </w:tc>
        <w:tc>
          <w:tcPr>
            <w:tcW w:w="790" w:type="pct"/>
            <w:vMerge/>
          </w:tcPr>
          <w:p w:rsidR="00935908" w:rsidRPr="008F5A82" w:rsidP="00FF4C0D">
            <w:pPr>
              <w:autoSpaceDE w:val="0"/>
              <w:autoSpaceDN w:val="0"/>
              <w:adjustRightInd w:val="0"/>
              <w:rPr>
                <w:rFonts w:ascii="Times New Roman" w:hAnsi="Times New Roman" w:cs="Times New Roman"/>
              </w:rPr>
            </w:pPr>
          </w:p>
        </w:tc>
        <w:tc>
          <w:tcPr>
            <w:tcW w:w="616" w:type="pct"/>
            <w:vMerge/>
          </w:tcPr>
          <w:p w:rsidR="00935908" w:rsidRPr="008F5A82" w:rsidP="00FF4C0D">
            <w:pPr>
              <w:autoSpaceDE w:val="0"/>
              <w:autoSpaceDN w:val="0"/>
              <w:adjustRightInd w:val="0"/>
              <w:rPr>
                <w:rFonts w:ascii="Times New Roman" w:hAnsi="Times New Roman" w:cs="Times New Roman"/>
              </w:rPr>
            </w:pPr>
          </w:p>
        </w:tc>
        <w:tc>
          <w:tcPr>
            <w:tcW w:w="972" w:type="pct"/>
          </w:tcPr>
          <w:p w:rsidR="00935908" w:rsidRPr="008F5A82" w:rsidP="00FF4C0D">
            <w:pPr>
              <w:autoSpaceDE w:val="0"/>
              <w:autoSpaceDN w:val="0"/>
              <w:adjustRightInd w:val="0"/>
              <w:ind w:left="-16" w:hanging="16"/>
              <w:rPr>
                <w:rFonts w:ascii="Times New Roman" w:hAnsi="Times New Roman" w:cs="Times New Roman"/>
              </w:rPr>
            </w:pPr>
            <w:r w:rsidRPr="008F5A82">
              <w:rPr>
                <w:rFonts w:ascii="Times New Roman" w:hAnsi="Times New Roman" w:cs="Times New Roman"/>
              </w:rPr>
              <w:t>Пункты 82(1)</w:t>
            </w:r>
            <w:r w:rsidRPr="008F5A82" w:rsidR="001323EB">
              <w:rPr>
                <w:rFonts w:ascii="Times New Roman" w:hAnsi="Times New Roman" w:cs="Times New Roman"/>
              </w:rPr>
              <w:t>, 91(1</w:t>
            </w:r>
            <w:r w:rsidRPr="008F5A82" w:rsidR="001323EB">
              <w:rPr>
                <w:rFonts w:ascii="Times New Roman" w:hAnsi="Times New Roman" w:cs="Times New Roman"/>
              </w:rPr>
              <w:t>)</w:t>
            </w:r>
            <w:r w:rsidRPr="008F5A82">
              <w:rPr>
                <w:rFonts w:ascii="Times New Roman" w:hAnsi="Times New Roman" w:cs="Times New Roman"/>
              </w:rPr>
              <w:t xml:space="preserve">  Правил</w:t>
            </w:r>
            <w:r w:rsidRPr="008F5A82">
              <w:rPr>
                <w:rFonts w:ascii="Times New Roman" w:hAnsi="Times New Roman" w:cs="Times New Roman"/>
              </w:rPr>
              <w:t xml:space="preserve"> технологического присоединения</w:t>
            </w:r>
          </w:p>
        </w:tc>
      </w:tr>
      <w:tr w:rsidTr="00FE0A5D">
        <w:tblPrEx>
          <w:tblW w:w="4936" w:type="pct"/>
          <w:tblInd w:w="108" w:type="dxa"/>
          <w:tblLayout w:type="fixed"/>
          <w:tblLook w:val="00A0"/>
        </w:tblPrEx>
        <w:trPr>
          <w:trHeight w:val="695"/>
        </w:trPr>
        <w:tc>
          <w:tcPr>
            <w:tcW w:w="149" w:type="pct"/>
            <w:vMerge/>
          </w:tcPr>
          <w:p w:rsidR="00935908" w:rsidRPr="008F5A82" w:rsidP="005E4974">
            <w:pPr>
              <w:jc w:val="both"/>
              <w:rPr>
                <w:rFonts w:ascii="Times New Roman" w:eastAsia="Times New Roman" w:hAnsi="Times New Roman" w:cs="Times New Roman"/>
                <w:b w:val="0"/>
                <w:lang w:eastAsia="ru-RU"/>
              </w:rPr>
            </w:pPr>
          </w:p>
        </w:tc>
        <w:tc>
          <w:tcPr>
            <w:tcW w:w="792" w:type="pct"/>
            <w:vMerge/>
          </w:tcPr>
          <w:p w:rsidR="00935908" w:rsidRPr="008F5A82" w:rsidP="00FF4C0D">
            <w:pPr>
              <w:autoSpaceDE w:val="0"/>
              <w:autoSpaceDN w:val="0"/>
              <w:adjustRightInd w:val="0"/>
              <w:rPr>
                <w:rFonts w:ascii="Times New Roman" w:hAnsi="Times New Roman" w:cs="Times New Roman"/>
              </w:rPr>
            </w:pPr>
          </w:p>
        </w:tc>
        <w:tc>
          <w:tcPr>
            <w:tcW w:w="742" w:type="pct"/>
          </w:tcPr>
          <w:p w:rsidR="00935908" w:rsidRPr="008F5A82" w:rsidP="008F571F">
            <w:pPr>
              <w:autoSpaceDE w:val="0"/>
              <w:autoSpaceDN w:val="0"/>
              <w:adjustRightInd w:val="0"/>
              <w:rPr>
                <w:rFonts w:ascii="Times New Roman" w:eastAsia="Times New Roman" w:hAnsi="Times New Roman" w:cs="Times New Roman"/>
                <w:lang w:eastAsia="ru-RU"/>
              </w:rPr>
            </w:pPr>
            <w:r w:rsidRPr="008F5A82">
              <w:rPr>
                <w:rFonts w:ascii="Times New Roman" w:hAnsi="Times New Roman" w:cs="Times New Roman"/>
              </w:rPr>
              <w:t xml:space="preserve">Невыполнение заявителем требований технических условий и проектной документации </w:t>
            </w:r>
            <w:r w:rsidRPr="008F5A82">
              <w:rPr>
                <w:rFonts w:ascii="Times New Roman" w:eastAsia="Times New Roman" w:hAnsi="Times New Roman" w:cs="Times New Roman"/>
                <w:lang w:eastAsia="ru-RU"/>
              </w:rPr>
              <w:t xml:space="preserve">по результатам проверки </w:t>
            </w:r>
            <w:r w:rsidRPr="008F5A82">
              <w:rPr>
                <w:rFonts w:ascii="Times New Roman" w:eastAsia="Times New Roman" w:hAnsi="Times New Roman" w:cs="Times New Roman"/>
                <w:bCs/>
                <w:lang w:eastAsia="ru-RU"/>
              </w:rPr>
              <w:t>выполнения заявителем технических условий</w:t>
            </w:r>
          </w:p>
        </w:tc>
        <w:tc>
          <w:tcPr>
            <w:tcW w:w="939" w:type="pct"/>
          </w:tcPr>
          <w:p w:rsidR="00935908" w:rsidRPr="008F5A82" w:rsidP="008F571F">
            <w:pPr>
              <w:autoSpaceDE w:val="0"/>
              <w:autoSpaceDN w:val="0"/>
              <w:adjustRightInd w:val="0"/>
              <w:rPr>
                <w:rFonts w:ascii="Times New Roman" w:eastAsia="Times New Roman" w:hAnsi="Times New Roman" w:cs="Times New Roman"/>
                <w:bCs/>
                <w:lang w:eastAsia="ru-RU"/>
              </w:rPr>
            </w:pPr>
            <w:r w:rsidRPr="008F5A82">
              <w:rPr>
                <w:rFonts w:ascii="Times New Roman" w:eastAsia="Times New Roman" w:hAnsi="Times New Roman" w:cs="Times New Roman"/>
                <w:bCs/>
                <w:lang w:eastAsia="ru-RU"/>
              </w:rPr>
              <w:t>3.5.</w:t>
            </w:r>
            <w:r w:rsidRPr="008F5A82" w:rsidR="00AF4D4A">
              <w:rPr>
                <w:rFonts w:ascii="Times New Roman" w:eastAsia="Times New Roman" w:hAnsi="Times New Roman" w:cs="Times New Roman"/>
                <w:bCs/>
                <w:lang w:eastAsia="ru-RU"/>
              </w:rPr>
              <w:t>5</w:t>
            </w:r>
            <w:r w:rsidRPr="008F5A82">
              <w:rPr>
                <w:rFonts w:ascii="Times New Roman" w:eastAsia="Times New Roman" w:hAnsi="Times New Roman" w:cs="Times New Roman"/>
                <w:bCs/>
                <w:lang w:eastAsia="ru-RU"/>
              </w:rPr>
              <w:t>.</w:t>
            </w:r>
            <w:r w:rsidRPr="008F5A82">
              <w:rPr>
                <w:rFonts w:ascii="Times New Roman" w:hAnsi="Times New Roman" w:cs="Times New Roman"/>
              </w:rPr>
              <w:t xml:space="preserve"> Заявителю выдается перечень замечаний, выявленных в ходе проверки и подлежащих выполнению заявителем</w:t>
            </w:r>
            <w:r>
              <w:rPr>
                <w:rStyle w:val="FootnoteReference"/>
                <w:rFonts w:ascii="Times New Roman" w:hAnsi="Times New Roman" w:cs="Times New Roman"/>
              </w:rPr>
              <w:footnoteReference w:id="7"/>
            </w:r>
          </w:p>
        </w:tc>
        <w:tc>
          <w:tcPr>
            <w:tcW w:w="790" w:type="pct"/>
            <w:vMerge/>
          </w:tcPr>
          <w:p w:rsidR="00935908" w:rsidRPr="008F5A82" w:rsidP="00FF4C0D">
            <w:pPr>
              <w:autoSpaceDE w:val="0"/>
              <w:autoSpaceDN w:val="0"/>
              <w:adjustRightInd w:val="0"/>
              <w:rPr>
                <w:rFonts w:ascii="Times New Roman" w:hAnsi="Times New Roman" w:cs="Times New Roman"/>
              </w:rPr>
            </w:pPr>
          </w:p>
        </w:tc>
        <w:tc>
          <w:tcPr>
            <w:tcW w:w="616" w:type="pct"/>
            <w:vMerge/>
          </w:tcPr>
          <w:p w:rsidR="00935908" w:rsidRPr="008F5A82" w:rsidP="00FF4C0D">
            <w:pPr>
              <w:autoSpaceDE w:val="0"/>
              <w:autoSpaceDN w:val="0"/>
              <w:adjustRightInd w:val="0"/>
              <w:rPr>
                <w:rFonts w:ascii="Times New Roman" w:hAnsi="Times New Roman" w:cs="Times New Roman"/>
              </w:rPr>
            </w:pPr>
          </w:p>
        </w:tc>
        <w:tc>
          <w:tcPr>
            <w:tcW w:w="972" w:type="pct"/>
            <w:vMerge w:val="restart"/>
          </w:tcPr>
          <w:p w:rsidR="00935908" w:rsidRPr="008F5A82" w:rsidP="00FF4C0D">
            <w:pPr>
              <w:autoSpaceDE w:val="0"/>
              <w:autoSpaceDN w:val="0"/>
              <w:adjustRightInd w:val="0"/>
              <w:ind w:left="-16" w:hanging="16"/>
              <w:rPr>
                <w:rFonts w:ascii="Times New Roman" w:hAnsi="Times New Roman" w:cs="Times New Roman"/>
              </w:rPr>
            </w:pPr>
            <w:r w:rsidRPr="008F5A82">
              <w:rPr>
                <w:rFonts w:ascii="Times New Roman" w:hAnsi="Times New Roman" w:cs="Times New Roman"/>
              </w:rPr>
              <w:t>Пункт</w:t>
            </w:r>
            <w:r w:rsidRPr="008F5A82" w:rsidR="001323EB">
              <w:rPr>
                <w:rFonts w:ascii="Times New Roman" w:hAnsi="Times New Roman" w:cs="Times New Roman"/>
              </w:rPr>
              <w:t>ы</w:t>
            </w:r>
            <w:r w:rsidRPr="008F5A82">
              <w:rPr>
                <w:rFonts w:ascii="Times New Roman" w:hAnsi="Times New Roman" w:cs="Times New Roman"/>
              </w:rPr>
              <w:t xml:space="preserve"> 89</w:t>
            </w:r>
            <w:r w:rsidRPr="008F5A82" w:rsidR="001323EB">
              <w:rPr>
                <w:rFonts w:ascii="Times New Roman" w:hAnsi="Times New Roman" w:cs="Times New Roman"/>
              </w:rPr>
              <w:t>,97,98</w:t>
            </w:r>
            <w:r w:rsidRPr="008F5A82">
              <w:rPr>
                <w:rFonts w:ascii="Times New Roman" w:hAnsi="Times New Roman" w:cs="Times New Roman"/>
              </w:rPr>
              <w:t xml:space="preserve"> Правил технологического присоединения</w:t>
            </w:r>
          </w:p>
        </w:tc>
      </w:tr>
      <w:tr w:rsidTr="00FE0A5D">
        <w:tblPrEx>
          <w:tblW w:w="4936" w:type="pct"/>
          <w:tblInd w:w="108" w:type="dxa"/>
          <w:tblLayout w:type="fixed"/>
          <w:tblLook w:val="00A0"/>
        </w:tblPrEx>
        <w:trPr>
          <w:trHeight w:val="695"/>
        </w:trPr>
        <w:tc>
          <w:tcPr>
            <w:tcW w:w="149" w:type="pct"/>
            <w:vMerge/>
          </w:tcPr>
          <w:p w:rsidR="00935908" w:rsidRPr="008F5A82" w:rsidP="005E4974">
            <w:pPr>
              <w:jc w:val="both"/>
              <w:rPr>
                <w:rFonts w:ascii="Times New Roman" w:eastAsia="Times New Roman" w:hAnsi="Times New Roman" w:cs="Times New Roman"/>
                <w:b w:val="0"/>
                <w:lang w:eastAsia="ru-RU"/>
              </w:rPr>
            </w:pPr>
          </w:p>
        </w:tc>
        <w:tc>
          <w:tcPr>
            <w:tcW w:w="792" w:type="pct"/>
            <w:vMerge/>
          </w:tcPr>
          <w:p w:rsidR="00935908" w:rsidRPr="008F5A82" w:rsidP="00FF4C0D">
            <w:pPr>
              <w:autoSpaceDE w:val="0"/>
              <w:autoSpaceDN w:val="0"/>
              <w:adjustRightInd w:val="0"/>
              <w:rPr>
                <w:rFonts w:ascii="Times New Roman" w:hAnsi="Times New Roman" w:cs="Times New Roman"/>
              </w:rPr>
            </w:pPr>
          </w:p>
        </w:tc>
        <w:tc>
          <w:tcPr>
            <w:tcW w:w="742" w:type="pct"/>
          </w:tcPr>
          <w:p w:rsidR="00935908" w:rsidRPr="008F5A82" w:rsidP="008F571F">
            <w:pPr>
              <w:autoSpaceDE w:val="0"/>
              <w:autoSpaceDN w:val="0"/>
              <w:adjustRightInd w:val="0"/>
              <w:rPr>
                <w:rFonts w:ascii="Times New Roman" w:eastAsia="Times New Roman" w:hAnsi="Times New Roman" w:cs="Times New Roman"/>
                <w:lang w:eastAsia="ru-RU"/>
              </w:rPr>
            </w:pPr>
            <w:r w:rsidRPr="008F5A82">
              <w:rPr>
                <w:rFonts w:ascii="Times New Roman" w:hAnsi="Times New Roman" w:cs="Times New Roman"/>
              </w:rPr>
              <w:t xml:space="preserve">Уведомление заявителем </w:t>
            </w:r>
            <w:r w:rsidRPr="008F5A82" w:rsidR="00F069DD">
              <w:rPr>
                <w:rFonts w:ascii="Times New Roman" w:hAnsi="Times New Roman" w:cs="Times New Roman"/>
              </w:rPr>
              <w:t xml:space="preserve">         </w:t>
            </w:r>
            <w:r w:rsidRPr="008F5A82" w:rsidR="00F069DD">
              <w:rPr>
                <w:rStyle w:val="210"/>
                <w:rFonts w:eastAsia="Courier New"/>
                <w:color w:val="auto"/>
                <w:sz w:val="22"/>
                <w:szCs w:val="22"/>
              </w:rPr>
              <w:t>АО «СУЭНКО»</w:t>
            </w:r>
            <w:r w:rsidRPr="008F5A82">
              <w:rPr>
                <w:rFonts w:ascii="Times New Roman" w:hAnsi="Times New Roman" w:cs="Times New Roman"/>
              </w:rPr>
              <w:t xml:space="preserve"> об устранении замечаний с приложением информации о принятых мерах по их устранению</w:t>
            </w:r>
          </w:p>
        </w:tc>
        <w:tc>
          <w:tcPr>
            <w:tcW w:w="939" w:type="pct"/>
          </w:tcPr>
          <w:p w:rsidR="001323EB" w:rsidRPr="008F5A82" w:rsidP="001323EB">
            <w:pPr>
              <w:autoSpaceDE w:val="0"/>
              <w:autoSpaceDN w:val="0"/>
              <w:adjustRightInd w:val="0"/>
              <w:rPr>
                <w:rFonts w:ascii="Times New Roman" w:hAnsi="Times New Roman" w:cs="Times New Roman"/>
              </w:rPr>
            </w:pPr>
            <w:r w:rsidRPr="008F5A82">
              <w:rPr>
                <w:rFonts w:ascii="Times New Roman" w:eastAsia="Times New Roman" w:hAnsi="Times New Roman" w:cs="Times New Roman"/>
                <w:bCs/>
                <w:lang w:eastAsia="ru-RU"/>
              </w:rPr>
              <w:t>3.5.</w:t>
            </w:r>
            <w:r w:rsidRPr="008F5A82" w:rsidR="00AF4D4A">
              <w:rPr>
                <w:rFonts w:ascii="Times New Roman" w:eastAsia="Times New Roman" w:hAnsi="Times New Roman" w:cs="Times New Roman"/>
                <w:bCs/>
                <w:lang w:eastAsia="ru-RU"/>
              </w:rPr>
              <w:t>6</w:t>
            </w:r>
            <w:r w:rsidRPr="008F5A82">
              <w:rPr>
                <w:rFonts w:ascii="Times New Roman" w:eastAsia="Times New Roman" w:hAnsi="Times New Roman" w:cs="Times New Roman"/>
                <w:bCs/>
                <w:lang w:eastAsia="ru-RU"/>
              </w:rPr>
              <w:t>.</w:t>
            </w:r>
            <w:r w:rsidRPr="008F5A82">
              <w:rPr>
                <w:rFonts w:ascii="Times New Roman" w:hAnsi="Times New Roman" w:cs="Times New Roman"/>
              </w:rPr>
              <w:t xml:space="preserve"> Повторный осм</w:t>
            </w:r>
            <w:r w:rsidRPr="008F5A82">
              <w:rPr>
                <w:rFonts w:ascii="Times New Roman" w:hAnsi="Times New Roman" w:cs="Times New Roman"/>
              </w:rPr>
              <w:t>отр электроустановки заявителя</w:t>
            </w:r>
          </w:p>
        </w:tc>
        <w:tc>
          <w:tcPr>
            <w:tcW w:w="790" w:type="pct"/>
            <w:vMerge/>
          </w:tcPr>
          <w:p w:rsidR="00935908" w:rsidRPr="008F5A82" w:rsidP="00FF4C0D">
            <w:pPr>
              <w:autoSpaceDE w:val="0"/>
              <w:autoSpaceDN w:val="0"/>
              <w:adjustRightInd w:val="0"/>
              <w:rPr>
                <w:rFonts w:ascii="Times New Roman" w:hAnsi="Times New Roman" w:cs="Times New Roman"/>
              </w:rPr>
            </w:pPr>
          </w:p>
        </w:tc>
        <w:tc>
          <w:tcPr>
            <w:tcW w:w="616" w:type="pct"/>
          </w:tcPr>
          <w:p w:rsidR="00935908" w:rsidRPr="008F5A82" w:rsidP="00FF4C0D">
            <w:pPr>
              <w:autoSpaceDE w:val="0"/>
              <w:autoSpaceDN w:val="0"/>
              <w:adjustRightInd w:val="0"/>
              <w:rPr>
                <w:rFonts w:ascii="Times New Roman" w:hAnsi="Times New Roman" w:cs="Times New Roman"/>
              </w:rPr>
            </w:pPr>
            <w:r w:rsidRPr="008F5A82">
              <w:rPr>
                <w:rFonts w:ascii="Times New Roman" w:hAnsi="Times New Roman" w:cs="Times New Roman"/>
              </w:rPr>
              <w:t>Не позднее 3 рабочих дней после получения от заявителя уведомления об устранении замечаний</w:t>
            </w:r>
          </w:p>
        </w:tc>
        <w:tc>
          <w:tcPr>
            <w:tcW w:w="972" w:type="pct"/>
            <w:vMerge/>
          </w:tcPr>
          <w:p w:rsidR="00935908" w:rsidRPr="008F5A82" w:rsidP="00FF4C0D">
            <w:pPr>
              <w:autoSpaceDE w:val="0"/>
              <w:autoSpaceDN w:val="0"/>
              <w:adjustRightInd w:val="0"/>
              <w:ind w:left="-16" w:hanging="16"/>
              <w:rPr>
                <w:rFonts w:ascii="Times New Roman" w:hAnsi="Times New Roman" w:cs="Times New Roman"/>
              </w:rPr>
            </w:pPr>
          </w:p>
        </w:tc>
      </w:tr>
      <w:tr w:rsidTr="00FE0A5D">
        <w:tblPrEx>
          <w:tblW w:w="4936" w:type="pct"/>
          <w:tblInd w:w="108" w:type="dxa"/>
          <w:tblLayout w:type="fixed"/>
          <w:tblLook w:val="00A0"/>
        </w:tblPrEx>
        <w:trPr>
          <w:trHeight w:val="695"/>
        </w:trPr>
        <w:tc>
          <w:tcPr>
            <w:tcW w:w="149" w:type="pct"/>
            <w:vMerge/>
          </w:tcPr>
          <w:p w:rsidR="00935908" w:rsidRPr="008F5A82" w:rsidP="005E4974">
            <w:pPr>
              <w:jc w:val="both"/>
              <w:rPr>
                <w:rFonts w:ascii="Times New Roman" w:eastAsia="Times New Roman" w:hAnsi="Times New Roman" w:cs="Times New Roman"/>
                <w:b w:val="0"/>
                <w:lang w:eastAsia="ru-RU"/>
              </w:rPr>
            </w:pPr>
          </w:p>
        </w:tc>
        <w:tc>
          <w:tcPr>
            <w:tcW w:w="792" w:type="pct"/>
            <w:vMerge/>
          </w:tcPr>
          <w:p w:rsidR="00935908" w:rsidRPr="008F5A82" w:rsidP="00FF4C0D">
            <w:pPr>
              <w:autoSpaceDE w:val="0"/>
              <w:autoSpaceDN w:val="0"/>
              <w:adjustRightInd w:val="0"/>
              <w:rPr>
                <w:rFonts w:ascii="Times New Roman" w:hAnsi="Times New Roman" w:cs="Times New Roman"/>
              </w:rPr>
            </w:pPr>
          </w:p>
        </w:tc>
        <w:tc>
          <w:tcPr>
            <w:tcW w:w="742" w:type="pct"/>
          </w:tcPr>
          <w:p w:rsidR="00935908" w:rsidRPr="008F5A82" w:rsidP="00FF4C0D">
            <w:pPr>
              <w:autoSpaceDE w:val="0"/>
              <w:autoSpaceDN w:val="0"/>
              <w:adjustRightInd w:val="0"/>
              <w:rPr>
                <w:rFonts w:ascii="Times New Roman" w:eastAsia="Times New Roman" w:hAnsi="Times New Roman" w:cs="Times New Roman"/>
                <w:lang w:eastAsia="ru-RU"/>
              </w:rPr>
            </w:pPr>
          </w:p>
        </w:tc>
        <w:tc>
          <w:tcPr>
            <w:tcW w:w="939" w:type="pct"/>
          </w:tcPr>
          <w:p w:rsidR="00935908" w:rsidRPr="008F5A82" w:rsidP="00FF4C0D">
            <w:pPr>
              <w:autoSpaceDE w:val="0"/>
              <w:autoSpaceDN w:val="0"/>
              <w:adjustRightInd w:val="0"/>
              <w:rPr>
                <w:rFonts w:ascii="Times New Roman" w:eastAsia="Times New Roman" w:hAnsi="Times New Roman" w:cs="Times New Roman"/>
                <w:bCs/>
                <w:lang w:eastAsia="ru-RU"/>
              </w:rPr>
            </w:pPr>
            <w:r w:rsidRPr="008F5A82">
              <w:rPr>
                <w:rFonts w:ascii="Times New Roman" w:eastAsia="Times New Roman" w:hAnsi="Times New Roman" w:cs="Times New Roman"/>
                <w:bCs/>
                <w:lang w:eastAsia="ru-RU"/>
              </w:rPr>
              <w:t>3.5.</w:t>
            </w:r>
            <w:r w:rsidRPr="008F5A82" w:rsidR="00AF4D4A">
              <w:rPr>
                <w:rFonts w:ascii="Times New Roman" w:eastAsia="Times New Roman" w:hAnsi="Times New Roman" w:cs="Times New Roman"/>
                <w:bCs/>
                <w:lang w:eastAsia="ru-RU"/>
              </w:rPr>
              <w:t>7</w:t>
            </w:r>
            <w:r w:rsidRPr="008F5A82">
              <w:rPr>
                <w:rFonts w:ascii="Times New Roman" w:eastAsia="Times New Roman" w:hAnsi="Times New Roman" w:cs="Times New Roman"/>
                <w:bCs/>
                <w:lang w:eastAsia="ru-RU"/>
              </w:rPr>
              <w:t xml:space="preserve">. </w:t>
            </w:r>
            <w:r w:rsidRPr="008F5A82">
              <w:rPr>
                <w:rFonts w:ascii="Times New Roman" w:hAnsi="Times New Roman" w:cs="Times New Roman"/>
              </w:rPr>
              <w:t xml:space="preserve">Заявитель возвращает в </w:t>
            </w:r>
            <w:r w:rsidRPr="008F5A82" w:rsidR="00F069DD">
              <w:rPr>
                <w:rFonts w:ascii="Times New Roman" w:hAnsi="Times New Roman" w:cs="Times New Roman"/>
              </w:rPr>
              <w:t xml:space="preserve">                </w:t>
            </w:r>
            <w:r w:rsidRPr="008F5A82" w:rsidR="00F069DD">
              <w:rPr>
                <w:rStyle w:val="210"/>
                <w:rFonts w:eastAsia="Courier New"/>
                <w:color w:val="auto"/>
                <w:sz w:val="22"/>
                <w:szCs w:val="22"/>
              </w:rPr>
              <w:t>АО «СУЭНКО»</w:t>
            </w:r>
            <w:r w:rsidRPr="008F5A82" w:rsidR="00AF3C35">
              <w:rPr>
                <w:rStyle w:val="210"/>
                <w:rFonts w:eastAsia="Courier New"/>
                <w:color w:val="auto"/>
                <w:sz w:val="22"/>
                <w:szCs w:val="22"/>
              </w:rPr>
              <w:t xml:space="preserve"> </w:t>
            </w:r>
            <w:r w:rsidRPr="008F5A82">
              <w:rPr>
                <w:rFonts w:ascii="Times New Roman" w:hAnsi="Times New Roman" w:cs="Times New Roman"/>
              </w:rPr>
              <w:t>один экземпляр подписанного со своей стороны акта о выполнении технических условий</w:t>
            </w:r>
            <w:r>
              <w:rPr>
                <w:rStyle w:val="FootnoteReference"/>
                <w:rFonts w:ascii="Times New Roman" w:hAnsi="Times New Roman" w:cs="Times New Roman"/>
              </w:rPr>
              <w:footnoteReference w:id="8"/>
            </w:r>
          </w:p>
        </w:tc>
        <w:tc>
          <w:tcPr>
            <w:tcW w:w="790" w:type="pct"/>
            <w:vMerge/>
          </w:tcPr>
          <w:p w:rsidR="00935908" w:rsidRPr="008F5A82" w:rsidP="00FF4C0D">
            <w:pPr>
              <w:autoSpaceDE w:val="0"/>
              <w:autoSpaceDN w:val="0"/>
              <w:adjustRightInd w:val="0"/>
              <w:rPr>
                <w:rFonts w:ascii="Times New Roman" w:hAnsi="Times New Roman" w:cs="Times New Roman"/>
              </w:rPr>
            </w:pPr>
          </w:p>
        </w:tc>
        <w:tc>
          <w:tcPr>
            <w:tcW w:w="616" w:type="pct"/>
          </w:tcPr>
          <w:p w:rsidR="00935908" w:rsidRPr="008F5A82" w:rsidP="00CB5190">
            <w:pPr>
              <w:autoSpaceDE w:val="0"/>
              <w:autoSpaceDN w:val="0"/>
              <w:adjustRightInd w:val="0"/>
              <w:rPr>
                <w:rFonts w:ascii="Times New Roman" w:hAnsi="Times New Roman" w:cs="Times New Roman"/>
              </w:rPr>
            </w:pPr>
            <w:r w:rsidRPr="008F5A82">
              <w:rPr>
                <w:rFonts w:ascii="Times New Roman" w:hAnsi="Times New Roman" w:cs="Times New Roman"/>
              </w:rPr>
              <w:t xml:space="preserve">В течение 5 дней со дня получения подписанного </w:t>
            </w:r>
            <w:r w:rsidRPr="008F5A82" w:rsidR="00F069DD">
              <w:rPr>
                <w:rStyle w:val="210"/>
                <w:rFonts w:eastAsia="Courier New"/>
                <w:color w:val="auto"/>
                <w:sz w:val="22"/>
                <w:szCs w:val="22"/>
              </w:rPr>
              <w:t>АО «СУЭНКО»</w:t>
            </w:r>
            <w:r w:rsidRPr="008F5A82" w:rsidR="00AF3C35">
              <w:rPr>
                <w:rStyle w:val="210"/>
                <w:rFonts w:eastAsia="Courier New"/>
                <w:color w:val="auto"/>
                <w:sz w:val="22"/>
                <w:szCs w:val="22"/>
              </w:rPr>
              <w:t xml:space="preserve"> </w:t>
            </w:r>
            <w:r w:rsidRPr="008F5A82">
              <w:rPr>
                <w:rFonts w:ascii="Times New Roman" w:hAnsi="Times New Roman" w:cs="Times New Roman"/>
              </w:rPr>
              <w:t>акта о выполнении технических условий</w:t>
            </w:r>
          </w:p>
        </w:tc>
        <w:tc>
          <w:tcPr>
            <w:tcW w:w="972" w:type="pct"/>
          </w:tcPr>
          <w:p w:rsidR="00935908" w:rsidRPr="008F5A82" w:rsidP="00FF4C0D">
            <w:pPr>
              <w:autoSpaceDE w:val="0"/>
              <w:autoSpaceDN w:val="0"/>
              <w:adjustRightInd w:val="0"/>
              <w:ind w:left="-16" w:hanging="16"/>
              <w:rPr>
                <w:rFonts w:ascii="Times New Roman" w:hAnsi="Times New Roman" w:cs="Times New Roman"/>
              </w:rPr>
            </w:pPr>
            <w:r w:rsidRPr="008F5A82">
              <w:rPr>
                <w:rFonts w:ascii="Times New Roman" w:hAnsi="Times New Roman" w:cs="Times New Roman"/>
              </w:rPr>
              <w:t>Пункт</w:t>
            </w:r>
            <w:r w:rsidRPr="008F5A82" w:rsidR="001323EB">
              <w:rPr>
                <w:rFonts w:ascii="Times New Roman" w:hAnsi="Times New Roman" w:cs="Times New Roman"/>
              </w:rPr>
              <w:t>ы</w:t>
            </w:r>
            <w:r w:rsidRPr="008F5A82">
              <w:rPr>
                <w:rFonts w:ascii="Times New Roman" w:hAnsi="Times New Roman" w:cs="Times New Roman"/>
              </w:rPr>
              <w:t xml:space="preserve"> 88</w:t>
            </w:r>
            <w:r w:rsidRPr="008F5A82" w:rsidR="001323EB">
              <w:rPr>
                <w:rFonts w:ascii="Times New Roman" w:hAnsi="Times New Roman" w:cs="Times New Roman"/>
              </w:rPr>
              <w:t>,99</w:t>
            </w:r>
            <w:r w:rsidRPr="008F5A82">
              <w:rPr>
                <w:rFonts w:ascii="Times New Roman" w:hAnsi="Times New Roman" w:cs="Times New Roman"/>
              </w:rPr>
              <w:t xml:space="preserve"> Правил технологического присоединения</w:t>
            </w:r>
          </w:p>
        </w:tc>
      </w:tr>
      <w:tr w:rsidTr="00FE0A5D">
        <w:tblPrEx>
          <w:tblW w:w="4936" w:type="pct"/>
          <w:tblInd w:w="108" w:type="dxa"/>
          <w:tblLayout w:type="fixed"/>
          <w:tblLook w:val="00A0"/>
        </w:tblPrEx>
        <w:trPr>
          <w:trHeight w:val="695"/>
        </w:trPr>
        <w:tc>
          <w:tcPr>
            <w:tcW w:w="149" w:type="pct"/>
            <w:vMerge/>
          </w:tcPr>
          <w:p w:rsidR="00935908" w:rsidRPr="008F5A82" w:rsidP="005E4974">
            <w:pPr>
              <w:jc w:val="both"/>
              <w:rPr>
                <w:rFonts w:ascii="Times New Roman" w:eastAsia="Times New Roman" w:hAnsi="Times New Roman" w:cs="Times New Roman"/>
                <w:b w:val="0"/>
                <w:lang w:eastAsia="ru-RU"/>
              </w:rPr>
            </w:pPr>
          </w:p>
        </w:tc>
        <w:tc>
          <w:tcPr>
            <w:tcW w:w="792" w:type="pct"/>
            <w:vMerge/>
          </w:tcPr>
          <w:p w:rsidR="00935908" w:rsidRPr="008F5A82" w:rsidP="00FF4C0D">
            <w:pPr>
              <w:autoSpaceDE w:val="0"/>
              <w:autoSpaceDN w:val="0"/>
              <w:adjustRightInd w:val="0"/>
              <w:rPr>
                <w:rFonts w:ascii="Times New Roman" w:hAnsi="Times New Roman" w:cs="Times New Roman"/>
              </w:rPr>
            </w:pPr>
          </w:p>
        </w:tc>
        <w:tc>
          <w:tcPr>
            <w:tcW w:w="742" w:type="pct"/>
          </w:tcPr>
          <w:p w:rsidR="00935908" w:rsidRPr="008F5A82" w:rsidP="008F571F">
            <w:pPr>
              <w:autoSpaceDE w:val="0"/>
              <w:autoSpaceDN w:val="0"/>
              <w:adjustRightInd w:val="0"/>
              <w:rPr>
                <w:rFonts w:ascii="Times New Roman" w:hAnsi="Times New Roman" w:cs="Times New Roman"/>
              </w:rPr>
            </w:pPr>
          </w:p>
        </w:tc>
        <w:tc>
          <w:tcPr>
            <w:tcW w:w="939" w:type="pct"/>
          </w:tcPr>
          <w:p w:rsidR="00935908" w:rsidRPr="008F5A82" w:rsidP="008F571F">
            <w:pPr>
              <w:autoSpaceDE w:val="0"/>
              <w:autoSpaceDN w:val="0"/>
              <w:adjustRightInd w:val="0"/>
              <w:rPr>
                <w:rFonts w:ascii="Times New Roman" w:eastAsia="Times New Roman" w:hAnsi="Times New Roman" w:cs="Times New Roman"/>
                <w:bCs/>
                <w:lang w:eastAsia="ru-RU"/>
              </w:rPr>
            </w:pPr>
            <w:r w:rsidRPr="008F5A82">
              <w:rPr>
                <w:rFonts w:ascii="Times New Roman" w:eastAsia="Times New Roman" w:hAnsi="Times New Roman" w:cs="Times New Roman"/>
                <w:bCs/>
                <w:lang w:eastAsia="ru-RU"/>
              </w:rPr>
              <w:t>3.</w:t>
            </w:r>
            <w:r w:rsidRPr="008F5A82" w:rsidR="00AF4D4A">
              <w:rPr>
                <w:rFonts w:ascii="Times New Roman" w:eastAsia="Times New Roman" w:hAnsi="Times New Roman" w:cs="Times New Roman"/>
                <w:bCs/>
                <w:lang w:eastAsia="ru-RU"/>
              </w:rPr>
              <w:t>6</w:t>
            </w:r>
            <w:r w:rsidRPr="008F5A82">
              <w:rPr>
                <w:rFonts w:ascii="Times New Roman" w:eastAsia="Times New Roman" w:hAnsi="Times New Roman" w:cs="Times New Roman"/>
                <w:bCs/>
                <w:lang w:eastAsia="ru-RU"/>
              </w:rPr>
              <w:t>.</w:t>
            </w:r>
            <w:r w:rsidRPr="008F5A82">
              <w:rPr>
                <w:rFonts w:ascii="Times New Roman" w:hAnsi="Times New Roman" w:cs="Times New Roman"/>
              </w:rPr>
              <w:t xml:space="preserve"> П</w:t>
            </w:r>
            <w:r w:rsidRPr="008F5A82">
              <w:rPr>
                <w:rFonts w:ascii="Times New Roman" w:hAnsi="Times New Roman" w:cs="Times New Roman"/>
                <w:bCs/>
              </w:rPr>
              <w:t>олучение разрешения органа федерального государственного энергетического надзора на допуск в эксплуатацию объектов заявителя</w:t>
            </w:r>
          </w:p>
        </w:tc>
        <w:tc>
          <w:tcPr>
            <w:tcW w:w="790" w:type="pct"/>
            <w:vMerge/>
          </w:tcPr>
          <w:p w:rsidR="00935908" w:rsidRPr="008F5A82" w:rsidP="00FF4C0D">
            <w:pPr>
              <w:autoSpaceDE w:val="0"/>
              <w:autoSpaceDN w:val="0"/>
              <w:adjustRightInd w:val="0"/>
              <w:rPr>
                <w:rFonts w:ascii="Times New Roman" w:hAnsi="Times New Roman" w:cs="Times New Roman"/>
              </w:rPr>
            </w:pPr>
          </w:p>
        </w:tc>
        <w:tc>
          <w:tcPr>
            <w:tcW w:w="616" w:type="pct"/>
            <w:vMerge w:val="restart"/>
          </w:tcPr>
          <w:p w:rsidR="00935908" w:rsidRPr="008F5A82" w:rsidP="008769C2">
            <w:pPr>
              <w:autoSpaceDE w:val="0"/>
              <w:autoSpaceDN w:val="0"/>
              <w:adjustRightInd w:val="0"/>
              <w:rPr>
                <w:rFonts w:ascii="Times New Roman" w:hAnsi="Times New Roman" w:cs="Times New Roman"/>
              </w:rPr>
            </w:pPr>
            <w:r w:rsidRPr="008F5A82">
              <w:rPr>
                <w:rFonts w:ascii="Times New Roman" w:hAnsi="Times New Roman" w:cs="Times New Roman"/>
              </w:rPr>
              <w:t xml:space="preserve">В соответствии с условиями договора </w:t>
            </w:r>
          </w:p>
          <w:p w:rsidR="00935908" w:rsidRPr="008F5A82" w:rsidP="008F571F">
            <w:pPr>
              <w:autoSpaceDE w:val="0"/>
              <w:autoSpaceDN w:val="0"/>
              <w:adjustRightInd w:val="0"/>
              <w:rPr>
                <w:rFonts w:ascii="Times New Roman" w:hAnsi="Times New Roman" w:cs="Times New Roman"/>
              </w:rPr>
            </w:pPr>
          </w:p>
        </w:tc>
        <w:tc>
          <w:tcPr>
            <w:tcW w:w="972" w:type="pct"/>
            <w:vMerge w:val="restart"/>
          </w:tcPr>
          <w:p w:rsidR="00935908" w:rsidRPr="008F5A82" w:rsidP="008F571F">
            <w:pPr>
              <w:autoSpaceDE w:val="0"/>
              <w:autoSpaceDN w:val="0"/>
              <w:adjustRightInd w:val="0"/>
              <w:ind w:left="-16" w:hanging="16"/>
              <w:rPr>
                <w:rFonts w:ascii="Times New Roman" w:hAnsi="Times New Roman" w:cs="Times New Roman"/>
              </w:rPr>
            </w:pPr>
            <w:r w:rsidRPr="008F5A82">
              <w:rPr>
                <w:rFonts w:ascii="Times New Roman" w:hAnsi="Times New Roman" w:cs="Times New Roman"/>
              </w:rPr>
              <w:t>Пункт 7 Правил технологического присоединения</w:t>
            </w:r>
          </w:p>
        </w:tc>
      </w:tr>
      <w:tr w:rsidTr="00FE0A5D">
        <w:tblPrEx>
          <w:tblW w:w="4936" w:type="pct"/>
          <w:tblInd w:w="108" w:type="dxa"/>
          <w:tblLayout w:type="fixed"/>
          <w:tblLook w:val="00A0"/>
        </w:tblPrEx>
        <w:trPr>
          <w:trHeight w:val="695"/>
        </w:trPr>
        <w:tc>
          <w:tcPr>
            <w:tcW w:w="149" w:type="pct"/>
          </w:tcPr>
          <w:p w:rsidR="008769C2" w:rsidRPr="008F5A82" w:rsidP="008769C2">
            <w:pPr>
              <w:jc w:val="center"/>
              <w:rPr>
                <w:rFonts w:ascii="Times New Roman" w:eastAsia="Times New Roman" w:hAnsi="Times New Roman" w:cs="Times New Roman"/>
                <w:b w:val="0"/>
                <w:lang w:eastAsia="ru-RU"/>
              </w:rPr>
            </w:pPr>
            <w:r w:rsidRPr="008F5A82">
              <w:rPr>
                <w:rFonts w:ascii="Times New Roman" w:eastAsia="Times New Roman" w:hAnsi="Times New Roman" w:cs="Times New Roman"/>
                <w:b w:val="0"/>
                <w:lang w:eastAsia="ru-RU"/>
              </w:rPr>
              <w:t>4</w:t>
            </w:r>
          </w:p>
        </w:tc>
        <w:tc>
          <w:tcPr>
            <w:tcW w:w="792" w:type="pct"/>
          </w:tcPr>
          <w:p w:rsidR="008769C2" w:rsidRPr="008F5A82" w:rsidP="00FF4C0D">
            <w:pPr>
              <w:autoSpaceDE w:val="0"/>
              <w:autoSpaceDN w:val="0"/>
              <w:adjustRightInd w:val="0"/>
              <w:rPr>
                <w:rFonts w:ascii="Times New Roman" w:hAnsi="Times New Roman" w:cs="Times New Roman"/>
              </w:rPr>
            </w:pPr>
            <w:r w:rsidRPr="008F5A82">
              <w:rPr>
                <w:rFonts w:ascii="Times New Roman" w:hAnsi="Times New Roman" w:cs="Times New Roman"/>
              </w:rPr>
              <w:t xml:space="preserve">Осуществление </w:t>
            </w:r>
            <w:r w:rsidRPr="008F5A82" w:rsidR="00F069DD">
              <w:rPr>
                <w:rFonts w:ascii="Times New Roman" w:hAnsi="Times New Roman" w:cs="Times New Roman"/>
              </w:rPr>
              <w:t xml:space="preserve">      </w:t>
            </w:r>
            <w:r w:rsidRPr="008F5A82" w:rsidR="00F069DD">
              <w:rPr>
                <w:rStyle w:val="210"/>
                <w:rFonts w:eastAsia="Courier New"/>
                <w:color w:val="auto"/>
                <w:sz w:val="22"/>
                <w:szCs w:val="22"/>
              </w:rPr>
              <w:t>АО «СУЭНКО»</w:t>
            </w:r>
            <w:r w:rsidRPr="008F5A82" w:rsidR="00AF3C35">
              <w:rPr>
                <w:rStyle w:val="210"/>
                <w:rFonts w:eastAsia="Courier New"/>
                <w:color w:val="auto"/>
                <w:sz w:val="22"/>
                <w:szCs w:val="22"/>
              </w:rPr>
              <w:t xml:space="preserve"> </w:t>
            </w:r>
            <w:r w:rsidRPr="008F5A82">
              <w:rPr>
                <w:rFonts w:ascii="Times New Roman" w:hAnsi="Times New Roman" w:cs="Times New Roman"/>
              </w:rPr>
              <w:t>фактического присоединения объектов заявителя к электрическим сетям и фактического приема (подачи) напряжения и мощности</w:t>
            </w:r>
          </w:p>
        </w:tc>
        <w:tc>
          <w:tcPr>
            <w:tcW w:w="742" w:type="pct"/>
          </w:tcPr>
          <w:p w:rsidR="008769C2" w:rsidRPr="008F5A82" w:rsidP="00FF4C0D">
            <w:pPr>
              <w:autoSpaceDE w:val="0"/>
              <w:autoSpaceDN w:val="0"/>
              <w:adjustRightInd w:val="0"/>
              <w:rPr>
                <w:rFonts w:ascii="Times New Roman" w:eastAsia="Times New Roman" w:hAnsi="Times New Roman" w:cs="Times New Roman"/>
                <w:lang w:eastAsia="ru-RU"/>
              </w:rPr>
            </w:pPr>
            <w:r w:rsidRPr="008F5A82">
              <w:rPr>
                <w:rFonts w:ascii="Times New Roman" w:hAnsi="Times New Roman" w:cs="Times New Roman"/>
              </w:rPr>
              <w:t xml:space="preserve">Наличие подписанных </w:t>
            </w:r>
            <w:r w:rsidRPr="008F5A82" w:rsidR="00F069DD">
              <w:rPr>
                <w:rFonts w:ascii="Times New Roman" w:hAnsi="Times New Roman" w:cs="Times New Roman"/>
              </w:rPr>
              <w:t xml:space="preserve">        </w:t>
            </w:r>
            <w:r w:rsidRPr="008F5A82" w:rsidR="00F069DD">
              <w:rPr>
                <w:rStyle w:val="210"/>
                <w:rFonts w:eastAsia="Courier New"/>
                <w:color w:val="auto"/>
                <w:sz w:val="22"/>
                <w:szCs w:val="22"/>
              </w:rPr>
              <w:t>АО «СУЭНКО»</w:t>
            </w:r>
            <w:r w:rsidRPr="008F5A82" w:rsidR="00AF3C35">
              <w:rPr>
                <w:rStyle w:val="210"/>
                <w:rFonts w:eastAsia="Courier New"/>
                <w:color w:val="auto"/>
                <w:sz w:val="22"/>
                <w:szCs w:val="22"/>
              </w:rPr>
              <w:t xml:space="preserve"> </w:t>
            </w:r>
            <w:r w:rsidRPr="008F5A82">
              <w:rPr>
                <w:rFonts w:ascii="Times New Roman" w:hAnsi="Times New Roman" w:cs="Times New Roman"/>
              </w:rPr>
              <w:t>и заявителем акта о выполнении технических условий и акта допуска прибора учета к эксплуатации</w:t>
            </w:r>
          </w:p>
        </w:tc>
        <w:tc>
          <w:tcPr>
            <w:tcW w:w="939" w:type="pct"/>
          </w:tcPr>
          <w:p w:rsidR="008769C2" w:rsidRPr="008F5A82" w:rsidP="00FF4C0D">
            <w:pPr>
              <w:autoSpaceDE w:val="0"/>
              <w:autoSpaceDN w:val="0"/>
              <w:adjustRightInd w:val="0"/>
              <w:rPr>
                <w:rFonts w:ascii="Times New Roman" w:hAnsi="Times New Roman" w:cs="Times New Roman"/>
                <w:highlight w:val="yellow"/>
              </w:rPr>
            </w:pPr>
            <w:r w:rsidRPr="008F5A82">
              <w:rPr>
                <w:rFonts w:ascii="Times New Roman" w:hAnsi="Times New Roman" w:cs="Times New Roman"/>
              </w:rPr>
              <w:t xml:space="preserve">Комплекс технических и организационных мероприятий, обеспечивающих физическое соединение (контакт) объектов электросетевого хозяйства </w:t>
            </w:r>
            <w:r w:rsidRPr="008F5A82" w:rsidR="00F069DD">
              <w:rPr>
                <w:rFonts w:ascii="Times New Roman" w:hAnsi="Times New Roman" w:cs="Times New Roman"/>
              </w:rPr>
              <w:t xml:space="preserve">                      </w:t>
            </w:r>
            <w:r w:rsidRPr="008F5A82" w:rsidR="00F069DD">
              <w:rPr>
                <w:rStyle w:val="210"/>
                <w:rFonts w:eastAsia="Courier New"/>
                <w:color w:val="auto"/>
                <w:sz w:val="22"/>
                <w:szCs w:val="22"/>
              </w:rPr>
              <w:t>АО «СУЭНКО»</w:t>
            </w:r>
            <w:r w:rsidRPr="008F5A82">
              <w:rPr>
                <w:rFonts w:ascii="Times New Roman" w:hAnsi="Times New Roman" w:cs="Times New Roman"/>
              </w:rPr>
              <w:t xml:space="preserve">, в которую была подана заявка, и объектов электроэнергетики (энергопринимающих устройств) заявителя без осуществления </w:t>
            </w:r>
            <w:r w:rsidRPr="008F5A82">
              <w:rPr>
                <w:rFonts w:ascii="Times New Roman" w:hAnsi="Times New Roman" w:cs="Times New Roman"/>
              </w:rPr>
              <w:t>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tc>
        <w:tc>
          <w:tcPr>
            <w:tcW w:w="790" w:type="pct"/>
          </w:tcPr>
          <w:p w:rsidR="008769C2" w:rsidRPr="008F5A82" w:rsidP="008769C2">
            <w:pPr>
              <w:autoSpaceDE w:val="0"/>
              <w:autoSpaceDN w:val="0"/>
              <w:adjustRightInd w:val="0"/>
              <w:rPr>
                <w:rFonts w:ascii="Times New Roman" w:hAnsi="Times New Roman" w:cs="Times New Roman"/>
                <w:highlight w:val="yellow"/>
              </w:rPr>
            </w:pPr>
          </w:p>
        </w:tc>
        <w:tc>
          <w:tcPr>
            <w:tcW w:w="616" w:type="pct"/>
            <w:vMerge/>
          </w:tcPr>
          <w:p w:rsidR="008769C2" w:rsidRPr="008F5A82" w:rsidP="00FF4C0D">
            <w:pPr>
              <w:autoSpaceDE w:val="0"/>
              <w:autoSpaceDN w:val="0"/>
              <w:adjustRightInd w:val="0"/>
              <w:rPr>
                <w:rFonts w:ascii="Times New Roman" w:hAnsi="Times New Roman" w:cs="Times New Roman"/>
                <w:highlight w:val="yellow"/>
              </w:rPr>
            </w:pPr>
          </w:p>
        </w:tc>
        <w:tc>
          <w:tcPr>
            <w:tcW w:w="972" w:type="pct"/>
            <w:vMerge/>
          </w:tcPr>
          <w:p w:rsidR="008769C2" w:rsidRPr="008F5A82" w:rsidP="00FF4C0D">
            <w:pPr>
              <w:autoSpaceDE w:val="0"/>
              <w:autoSpaceDN w:val="0"/>
              <w:adjustRightInd w:val="0"/>
              <w:ind w:left="-16" w:hanging="16"/>
              <w:rPr>
                <w:rFonts w:ascii="Times New Roman" w:hAnsi="Times New Roman" w:cs="Times New Roman"/>
                <w:highlight w:val="yellow"/>
              </w:rPr>
            </w:pPr>
          </w:p>
        </w:tc>
      </w:tr>
      <w:tr w:rsidTr="00FE0A5D">
        <w:tblPrEx>
          <w:tblW w:w="4936" w:type="pct"/>
          <w:tblInd w:w="108" w:type="dxa"/>
          <w:tblLayout w:type="fixed"/>
          <w:tblLook w:val="00A0"/>
        </w:tblPrEx>
        <w:trPr>
          <w:trHeight w:val="695"/>
        </w:trPr>
        <w:tc>
          <w:tcPr>
            <w:tcW w:w="149" w:type="pct"/>
            <w:vMerge w:val="restart"/>
          </w:tcPr>
          <w:p w:rsidR="00C24C48" w:rsidRPr="008F5A82" w:rsidP="00A67C39">
            <w:pPr>
              <w:jc w:val="center"/>
              <w:rPr>
                <w:rFonts w:ascii="Times New Roman" w:eastAsia="Times New Roman" w:hAnsi="Times New Roman" w:cs="Times New Roman"/>
                <w:b w:val="0"/>
                <w:lang w:eastAsia="ru-RU"/>
              </w:rPr>
            </w:pPr>
            <w:r w:rsidRPr="008F5A82">
              <w:rPr>
                <w:rFonts w:ascii="Times New Roman" w:eastAsia="Times New Roman" w:hAnsi="Times New Roman" w:cs="Times New Roman"/>
                <w:b w:val="0"/>
                <w:lang w:eastAsia="ru-RU"/>
              </w:rPr>
              <w:t>5</w:t>
            </w:r>
          </w:p>
        </w:tc>
        <w:tc>
          <w:tcPr>
            <w:tcW w:w="792" w:type="pct"/>
            <w:vMerge w:val="restart"/>
          </w:tcPr>
          <w:p w:rsidR="00C24C48" w:rsidRPr="008F5A82" w:rsidP="00A67C39">
            <w:pPr>
              <w:autoSpaceDE w:val="0"/>
              <w:autoSpaceDN w:val="0"/>
              <w:adjustRightInd w:val="0"/>
              <w:rPr>
                <w:rFonts w:ascii="Times New Roman" w:hAnsi="Times New Roman" w:cs="Times New Roman"/>
              </w:rPr>
            </w:pPr>
            <w:r w:rsidRPr="008F5A82">
              <w:rPr>
                <w:rFonts w:ascii="Times New Roman" w:hAnsi="Times New Roman" w:cs="Times New Roman"/>
              </w:rPr>
              <w:t>Составление акта об осуществлении технологического присоединения</w:t>
            </w:r>
          </w:p>
          <w:p w:rsidR="00C24C48" w:rsidRPr="008F5A82" w:rsidP="00FF4C0D">
            <w:pPr>
              <w:autoSpaceDE w:val="0"/>
              <w:autoSpaceDN w:val="0"/>
              <w:adjustRightInd w:val="0"/>
              <w:rPr>
                <w:rFonts w:ascii="Times New Roman" w:hAnsi="Times New Roman" w:cs="Times New Roman"/>
              </w:rPr>
            </w:pPr>
          </w:p>
        </w:tc>
        <w:tc>
          <w:tcPr>
            <w:tcW w:w="742" w:type="pct"/>
          </w:tcPr>
          <w:p w:rsidR="00C24C48" w:rsidRPr="008F5A82" w:rsidP="00FF4C0D">
            <w:pPr>
              <w:autoSpaceDE w:val="0"/>
              <w:autoSpaceDN w:val="0"/>
              <w:adjustRightInd w:val="0"/>
              <w:rPr>
                <w:rFonts w:ascii="Times New Roman" w:hAnsi="Times New Roman" w:cs="Times New Roman"/>
              </w:rPr>
            </w:pPr>
            <w:r w:rsidRPr="008F5A82">
              <w:rPr>
                <w:rFonts w:ascii="Times New Roman" w:eastAsia="Times New Roman" w:hAnsi="Times New Roman" w:cs="Times New Roman"/>
                <w:lang w:eastAsia="ru-RU"/>
              </w:rPr>
              <w:t>Выполнение пункта 7 Правил технологического присоединения</w:t>
            </w:r>
          </w:p>
        </w:tc>
        <w:tc>
          <w:tcPr>
            <w:tcW w:w="939" w:type="pct"/>
          </w:tcPr>
          <w:p w:rsidR="00C24C48" w:rsidRPr="008F5A82" w:rsidP="00FF4C0D">
            <w:pPr>
              <w:autoSpaceDE w:val="0"/>
              <w:autoSpaceDN w:val="0"/>
              <w:adjustRightInd w:val="0"/>
              <w:rPr>
                <w:rFonts w:ascii="Times New Roman" w:hAnsi="Times New Roman" w:cs="Times New Roman"/>
              </w:rPr>
            </w:pPr>
            <w:r w:rsidRPr="008F5A82">
              <w:rPr>
                <w:rFonts w:ascii="Times New Roman" w:eastAsia="Times New Roman" w:hAnsi="Times New Roman" w:cs="Times New Roman"/>
                <w:bCs/>
                <w:lang w:eastAsia="ru-RU"/>
              </w:rPr>
              <w:t>5.1.</w:t>
            </w:r>
            <w:r w:rsidRPr="008F5A82">
              <w:rPr>
                <w:rFonts w:ascii="Times New Roman" w:hAnsi="Times New Roman" w:cs="Times New Roman"/>
              </w:rPr>
              <w:t xml:space="preserve"> Оформление </w:t>
            </w:r>
            <w:r w:rsidRPr="008F5A82" w:rsidR="00F069DD">
              <w:rPr>
                <w:rFonts w:ascii="Times New Roman" w:hAnsi="Times New Roman" w:cs="Times New Roman"/>
              </w:rPr>
              <w:t xml:space="preserve">           </w:t>
            </w:r>
            <w:r w:rsidRPr="008F5A82" w:rsidR="00F069DD">
              <w:rPr>
                <w:rStyle w:val="210"/>
                <w:rFonts w:eastAsia="Courier New"/>
                <w:color w:val="auto"/>
                <w:sz w:val="22"/>
                <w:szCs w:val="22"/>
              </w:rPr>
              <w:t>АО «СУЭНКО»</w:t>
            </w:r>
            <w:r w:rsidRPr="008F5A82">
              <w:rPr>
                <w:rFonts w:ascii="Times New Roman" w:hAnsi="Times New Roman" w:cs="Times New Roman"/>
              </w:rPr>
              <w:t xml:space="preserve"> и направление (выдача) заявителю акта об осуществлении технологического присоединения</w:t>
            </w:r>
          </w:p>
        </w:tc>
        <w:tc>
          <w:tcPr>
            <w:tcW w:w="790" w:type="pct"/>
            <w:vMerge w:val="restart"/>
          </w:tcPr>
          <w:p w:rsidR="00C24C48" w:rsidRPr="008F5A82" w:rsidP="008F571F">
            <w:pPr>
              <w:pStyle w:val="ListParagraph"/>
              <w:autoSpaceDE w:val="0"/>
              <w:autoSpaceDN w:val="0"/>
              <w:adjustRightInd w:val="0"/>
              <w:ind w:left="34"/>
              <w:rPr>
                <w:rFonts w:ascii="Times New Roman" w:eastAsia="Times New Roman" w:hAnsi="Times New Roman" w:cs="Times New Roman"/>
                <w:lang w:eastAsia="ru-RU"/>
              </w:rPr>
            </w:pPr>
            <w:r w:rsidRPr="008F5A82">
              <w:rPr>
                <w:rFonts w:ascii="Times New Roman" w:eastAsia="Times New Roman" w:hAnsi="Times New Roman" w:cs="Times New Roman"/>
                <w:lang w:eastAsia="ru-RU"/>
              </w:rPr>
              <w:t>Письменная или электронная</w:t>
            </w:r>
          </w:p>
          <w:p w:rsidR="00C24C48" w:rsidRPr="008F5A82" w:rsidP="008F571F">
            <w:pPr>
              <w:autoSpaceDE w:val="0"/>
              <w:autoSpaceDN w:val="0"/>
              <w:adjustRightInd w:val="0"/>
              <w:rPr>
                <w:rFonts w:ascii="Times New Roman" w:hAnsi="Times New Roman" w:cs="Times New Roman"/>
              </w:rPr>
            </w:pPr>
          </w:p>
        </w:tc>
        <w:tc>
          <w:tcPr>
            <w:tcW w:w="616" w:type="pct"/>
          </w:tcPr>
          <w:p w:rsidR="00C24C48" w:rsidRPr="008F5A82" w:rsidP="008F571F">
            <w:pPr>
              <w:autoSpaceDE w:val="0"/>
              <w:autoSpaceDN w:val="0"/>
              <w:adjustRightInd w:val="0"/>
              <w:rPr>
                <w:rFonts w:ascii="Times New Roman" w:hAnsi="Times New Roman" w:cs="Times New Roman"/>
              </w:rPr>
            </w:pPr>
            <w:r w:rsidRPr="008F5A82">
              <w:rPr>
                <w:rFonts w:ascii="Times New Roman" w:hAnsi="Times New Roman" w:cs="Times New Roman"/>
              </w:rPr>
              <w:t xml:space="preserve">Не позднее 3 рабочих дней после осуществления </w:t>
            </w:r>
            <w:r w:rsidRPr="008F5A82" w:rsidR="00F069DD">
              <w:rPr>
                <w:rStyle w:val="210"/>
                <w:rFonts w:eastAsia="Courier New"/>
                <w:color w:val="auto"/>
                <w:sz w:val="22"/>
                <w:szCs w:val="22"/>
              </w:rPr>
              <w:t>АО «СУЭНКО»</w:t>
            </w:r>
            <w:r w:rsidRPr="008F5A82" w:rsidR="00AF3C35">
              <w:rPr>
                <w:rStyle w:val="210"/>
                <w:rFonts w:eastAsia="Courier New"/>
                <w:color w:val="auto"/>
                <w:sz w:val="22"/>
                <w:szCs w:val="22"/>
              </w:rPr>
              <w:t xml:space="preserve"> </w:t>
            </w:r>
            <w:r w:rsidRPr="008F5A82">
              <w:rPr>
                <w:rFonts w:ascii="Times New Roman" w:hAnsi="Times New Roman" w:cs="Times New Roman"/>
              </w:rPr>
              <w:t xml:space="preserve">фактического присоединения объектов электроэнергетики (энергопринимающих устройств) заявителя к электрическим сетям и фактического </w:t>
            </w:r>
            <w:r w:rsidRPr="008F5A82">
              <w:rPr>
                <w:rFonts w:ascii="Times New Roman" w:hAnsi="Times New Roman" w:cs="Times New Roman"/>
              </w:rPr>
              <w:t>приема (подачи) напряжения и мощности</w:t>
            </w:r>
          </w:p>
        </w:tc>
        <w:tc>
          <w:tcPr>
            <w:tcW w:w="972" w:type="pct"/>
          </w:tcPr>
          <w:p w:rsidR="00C24C48" w:rsidRPr="008F5A82" w:rsidP="00FF4C0D">
            <w:pPr>
              <w:autoSpaceDE w:val="0"/>
              <w:autoSpaceDN w:val="0"/>
              <w:adjustRightInd w:val="0"/>
              <w:ind w:left="-16" w:hanging="16"/>
              <w:rPr>
                <w:rFonts w:ascii="Times New Roman" w:hAnsi="Times New Roman" w:cs="Times New Roman"/>
              </w:rPr>
            </w:pPr>
            <w:r w:rsidRPr="008F5A82">
              <w:rPr>
                <w:rFonts w:ascii="Times New Roman" w:hAnsi="Times New Roman" w:cs="Times New Roman"/>
              </w:rPr>
              <w:t>Пункты 7,19 Правил технологического присоединения</w:t>
            </w:r>
          </w:p>
        </w:tc>
      </w:tr>
      <w:tr w:rsidTr="00FE0A5D">
        <w:tblPrEx>
          <w:tblW w:w="4936" w:type="pct"/>
          <w:tblInd w:w="108" w:type="dxa"/>
          <w:tblLayout w:type="fixed"/>
          <w:tblLook w:val="00A0"/>
        </w:tblPrEx>
        <w:trPr>
          <w:trHeight w:val="270"/>
        </w:trPr>
        <w:tc>
          <w:tcPr>
            <w:tcW w:w="149" w:type="pct"/>
            <w:vMerge/>
          </w:tcPr>
          <w:p w:rsidR="00C24C48" w:rsidRPr="008F5A82" w:rsidP="005E4974">
            <w:pPr>
              <w:jc w:val="both"/>
              <w:rPr>
                <w:rFonts w:ascii="Times New Roman" w:eastAsia="Times New Roman" w:hAnsi="Times New Roman" w:cs="Times New Roman"/>
                <w:b w:val="0"/>
                <w:lang w:eastAsia="ru-RU"/>
              </w:rPr>
            </w:pPr>
          </w:p>
        </w:tc>
        <w:tc>
          <w:tcPr>
            <w:tcW w:w="792" w:type="pct"/>
            <w:vMerge/>
            <w:vAlign w:val="center"/>
          </w:tcPr>
          <w:p w:rsidR="00C24C48" w:rsidRPr="008F5A82" w:rsidP="00FF4C0D">
            <w:pPr>
              <w:autoSpaceDE w:val="0"/>
              <w:autoSpaceDN w:val="0"/>
              <w:adjustRightInd w:val="0"/>
              <w:rPr>
                <w:rFonts w:ascii="Times New Roman" w:hAnsi="Times New Roman" w:cs="Times New Roman"/>
              </w:rPr>
            </w:pPr>
          </w:p>
        </w:tc>
        <w:tc>
          <w:tcPr>
            <w:tcW w:w="742" w:type="pct"/>
          </w:tcPr>
          <w:p w:rsidR="00C24C48" w:rsidRPr="008F5A82" w:rsidP="00FF4C0D">
            <w:pPr>
              <w:autoSpaceDE w:val="0"/>
              <w:autoSpaceDN w:val="0"/>
              <w:adjustRightInd w:val="0"/>
              <w:rPr>
                <w:rFonts w:ascii="Times New Roman" w:eastAsia="Times New Roman" w:hAnsi="Times New Roman" w:cs="Times New Roman"/>
                <w:lang w:eastAsia="ru-RU"/>
              </w:rPr>
            </w:pPr>
            <w:r w:rsidRPr="008F5A82">
              <w:rPr>
                <w:rFonts w:ascii="Times New Roman" w:eastAsia="Times New Roman" w:hAnsi="Times New Roman" w:cs="Times New Roman"/>
                <w:lang w:eastAsia="ru-RU"/>
              </w:rPr>
              <w:t xml:space="preserve">Подписанный </w:t>
            </w:r>
            <w:r w:rsidRPr="008F5A82" w:rsidR="00F069DD">
              <w:rPr>
                <w:rFonts w:ascii="Times New Roman" w:eastAsia="Times New Roman" w:hAnsi="Times New Roman" w:cs="Times New Roman"/>
                <w:lang w:eastAsia="ru-RU"/>
              </w:rPr>
              <w:t xml:space="preserve">     </w:t>
            </w:r>
            <w:r w:rsidRPr="008F5A82" w:rsidR="00F069DD">
              <w:rPr>
                <w:rStyle w:val="210"/>
                <w:rFonts w:eastAsia="Courier New"/>
                <w:color w:val="auto"/>
                <w:sz w:val="22"/>
                <w:szCs w:val="22"/>
              </w:rPr>
              <w:t xml:space="preserve">АО «СУЭНКО» </w:t>
            </w:r>
            <w:r w:rsidRPr="008F5A82">
              <w:rPr>
                <w:rFonts w:ascii="Times New Roman" w:eastAsia="Times New Roman" w:hAnsi="Times New Roman" w:cs="Times New Roman"/>
                <w:lang w:eastAsia="ru-RU"/>
              </w:rPr>
              <w:t>и заявителем акт об осуществлении технологического присоединения</w:t>
            </w:r>
          </w:p>
        </w:tc>
        <w:tc>
          <w:tcPr>
            <w:tcW w:w="939" w:type="pct"/>
          </w:tcPr>
          <w:p w:rsidR="00C24C48" w:rsidRPr="008F5A82" w:rsidP="008F571F">
            <w:pPr>
              <w:autoSpaceDE w:val="0"/>
              <w:autoSpaceDN w:val="0"/>
              <w:adjustRightInd w:val="0"/>
              <w:rPr>
                <w:rFonts w:ascii="Times New Roman" w:eastAsia="Times New Roman" w:hAnsi="Times New Roman" w:cs="Times New Roman"/>
                <w:lang w:eastAsia="ru-RU"/>
              </w:rPr>
            </w:pPr>
            <w:r w:rsidRPr="008F5A82">
              <w:rPr>
                <w:rFonts w:ascii="Times New Roman" w:eastAsia="Times New Roman" w:hAnsi="Times New Roman" w:cs="Times New Roman"/>
                <w:bCs/>
                <w:lang w:eastAsia="ru-RU"/>
              </w:rPr>
              <w:t>5.2.</w:t>
            </w:r>
            <w:r w:rsidRPr="008F5A82">
              <w:rPr>
                <w:rFonts w:ascii="Times New Roman" w:hAnsi="Times New Roman" w:cs="Times New Roman"/>
              </w:rPr>
              <w:t xml:space="preserve"> Направление </w:t>
            </w:r>
            <w:r w:rsidRPr="008F5A82" w:rsidR="00F069DD">
              <w:rPr>
                <w:rFonts w:ascii="Times New Roman" w:hAnsi="Times New Roman" w:cs="Times New Roman"/>
              </w:rPr>
              <w:t xml:space="preserve">         </w:t>
            </w:r>
            <w:r w:rsidRPr="008F5A82" w:rsidR="00F069DD">
              <w:rPr>
                <w:rStyle w:val="210"/>
                <w:rFonts w:eastAsia="Courier New"/>
                <w:color w:val="auto"/>
                <w:sz w:val="22"/>
                <w:szCs w:val="22"/>
              </w:rPr>
              <w:t>АО «СУЭНКО»</w:t>
            </w:r>
            <w:r w:rsidRPr="008F5A82" w:rsidR="00AF3C35">
              <w:rPr>
                <w:rStyle w:val="210"/>
                <w:rFonts w:eastAsia="Courier New"/>
                <w:color w:val="auto"/>
                <w:sz w:val="22"/>
                <w:szCs w:val="22"/>
              </w:rPr>
              <w:t xml:space="preserve"> </w:t>
            </w:r>
            <w:r w:rsidRPr="008F5A82">
              <w:rPr>
                <w:rFonts w:ascii="Times New Roman" w:hAnsi="Times New Roman" w:cs="Times New Roman"/>
              </w:rPr>
              <w:t xml:space="preserve">подписанного </w:t>
            </w:r>
            <w:r w:rsidRPr="008F5A82">
              <w:rPr>
                <w:rFonts w:ascii="Times New Roman" w:hAnsi="Times New Roman" w:cs="Times New Roman"/>
              </w:rPr>
              <w:t>с  заявителем</w:t>
            </w:r>
            <w:r w:rsidRPr="008F5A82">
              <w:rPr>
                <w:rFonts w:ascii="Times New Roman" w:hAnsi="Times New Roman" w:cs="Times New Roman"/>
              </w:rPr>
              <w:t xml:space="preserve"> акта  в энергосбытовую организацию</w:t>
            </w:r>
          </w:p>
        </w:tc>
        <w:tc>
          <w:tcPr>
            <w:tcW w:w="790" w:type="pct"/>
            <w:vMerge/>
          </w:tcPr>
          <w:p w:rsidR="00C24C48" w:rsidRPr="008F5A82" w:rsidP="00C24C48">
            <w:pPr>
              <w:autoSpaceDE w:val="0"/>
              <w:autoSpaceDN w:val="0"/>
              <w:adjustRightInd w:val="0"/>
              <w:rPr>
                <w:rFonts w:ascii="Times New Roman" w:hAnsi="Times New Roman" w:cs="Times New Roman"/>
              </w:rPr>
            </w:pPr>
          </w:p>
        </w:tc>
        <w:tc>
          <w:tcPr>
            <w:tcW w:w="616" w:type="pct"/>
          </w:tcPr>
          <w:p w:rsidR="00C24C48" w:rsidRPr="008F5A82" w:rsidP="008F571F">
            <w:pPr>
              <w:autoSpaceDE w:val="0"/>
              <w:autoSpaceDN w:val="0"/>
              <w:adjustRightInd w:val="0"/>
              <w:rPr>
                <w:rFonts w:ascii="Times New Roman" w:hAnsi="Times New Roman" w:cs="Times New Roman"/>
              </w:rPr>
            </w:pPr>
            <w:r w:rsidRPr="008F5A82">
              <w:rPr>
                <w:rFonts w:ascii="Times New Roman" w:hAnsi="Times New Roman" w:cs="Times New Roman"/>
              </w:rPr>
              <w:t xml:space="preserve">В течение 2 рабочих дней со дня подписания заявителем и </w:t>
            </w:r>
            <w:r w:rsidRPr="008F5A82" w:rsidR="00F069DD">
              <w:rPr>
                <w:rStyle w:val="210"/>
                <w:rFonts w:eastAsia="Courier New"/>
                <w:color w:val="auto"/>
                <w:sz w:val="22"/>
                <w:szCs w:val="22"/>
              </w:rPr>
              <w:t>АО «СУЭНКО»</w:t>
            </w:r>
            <w:r w:rsidRPr="008F5A82" w:rsidR="00AF3C35">
              <w:rPr>
                <w:rStyle w:val="210"/>
                <w:rFonts w:eastAsia="Courier New"/>
                <w:color w:val="auto"/>
                <w:sz w:val="22"/>
                <w:szCs w:val="22"/>
              </w:rPr>
              <w:t xml:space="preserve"> </w:t>
            </w:r>
            <w:r w:rsidRPr="008F5A82">
              <w:rPr>
                <w:rFonts w:ascii="Times New Roman" w:hAnsi="Times New Roman" w:cs="Times New Roman"/>
              </w:rPr>
              <w:t>акта об осуществлении технологического присоединения</w:t>
            </w:r>
          </w:p>
        </w:tc>
        <w:tc>
          <w:tcPr>
            <w:tcW w:w="972" w:type="pct"/>
          </w:tcPr>
          <w:p w:rsidR="00C24C48" w:rsidRPr="008F5A82" w:rsidP="008F571F">
            <w:pPr>
              <w:autoSpaceDE w:val="0"/>
              <w:autoSpaceDN w:val="0"/>
              <w:adjustRightInd w:val="0"/>
              <w:ind w:left="-16" w:hanging="16"/>
              <w:rPr>
                <w:rFonts w:ascii="Times New Roman" w:hAnsi="Times New Roman" w:cs="Times New Roman"/>
              </w:rPr>
            </w:pPr>
            <w:r w:rsidRPr="008F5A82">
              <w:rPr>
                <w:rFonts w:ascii="Times New Roman" w:hAnsi="Times New Roman" w:cs="Times New Roman"/>
              </w:rPr>
              <w:t>Пункт 19 (1) Правил технологического присоединения</w:t>
            </w:r>
          </w:p>
        </w:tc>
      </w:tr>
      <w:tr w:rsidTr="00FE0A5D">
        <w:tblPrEx>
          <w:tblW w:w="4936" w:type="pct"/>
          <w:tblInd w:w="108" w:type="dxa"/>
          <w:tblLayout w:type="fixed"/>
          <w:tblLook w:val="00A0"/>
        </w:tblPrEx>
        <w:trPr>
          <w:trHeight w:val="270"/>
        </w:trPr>
        <w:tc>
          <w:tcPr>
            <w:tcW w:w="149" w:type="pct"/>
          </w:tcPr>
          <w:p w:rsidR="00B322CF" w:rsidRPr="008F5A82" w:rsidP="005E4974">
            <w:pPr>
              <w:jc w:val="both"/>
              <w:rPr>
                <w:rFonts w:ascii="Times New Roman" w:eastAsia="Times New Roman" w:hAnsi="Times New Roman" w:cs="Times New Roman"/>
                <w:b w:val="0"/>
                <w:lang w:eastAsia="ru-RU"/>
              </w:rPr>
            </w:pPr>
          </w:p>
        </w:tc>
        <w:tc>
          <w:tcPr>
            <w:tcW w:w="792" w:type="pct"/>
            <w:vAlign w:val="center"/>
          </w:tcPr>
          <w:p w:rsidR="00B322CF" w:rsidRPr="008F5A82" w:rsidP="00FF4C0D">
            <w:pPr>
              <w:autoSpaceDE w:val="0"/>
              <w:autoSpaceDN w:val="0"/>
              <w:adjustRightInd w:val="0"/>
              <w:rPr>
                <w:rFonts w:ascii="Times New Roman" w:hAnsi="Times New Roman" w:cs="Times New Roman"/>
              </w:rPr>
            </w:pPr>
          </w:p>
        </w:tc>
        <w:tc>
          <w:tcPr>
            <w:tcW w:w="742" w:type="pct"/>
          </w:tcPr>
          <w:p w:rsidR="00B322CF" w:rsidRPr="008F5A82" w:rsidP="00FF4C0D">
            <w:pPr>
              <w:autoSpaceDE w:val="0"/>
              <w:autoSpaceDN w:val="0"/>
              <w:adjustRightInd w:val="0"/>
              <w:rPr>
                <w:rFonts w:ascii="Times New Roman" w:eastAsia="Times New Roman" w:hAnsi="Times New Roman" w:cs="Times New Roman"/>
                <w:lang w:eastAsia="ru-RU"/>
              </w:rPr>
            </w:pPr>
          </w:p>
        </w:tc>
        <w:tc>
          <w:tcPr>
            <w:tcW w:w="939" w:type="pct"/>
          </w:tcPr>
          <w:p w:rsidR="00B322CF" w:rsidRPr="008F5A82" w:rsidP="00162CB5">
            <w:pPr>
              <w:autoSpaceDE w:val="0"/>
              <w:autoSpaceDN w:val="0"/>
              <w:adjustRightInd w:val="0"/>
              <w:jc w:val="both"/>
              <w:rPr>
                <w:rFonts w:ascii="Times New Roman" w:hAnsi="Times New Roman" w:cs="Times New Roman"/>
              </w:rPr>
            </w:pPr>
            <w:r w:rsidRPr="008F5A82">
              <w:rPr>
                <w:rFonts w:ascii="Times New Roman" w:eastAsia="Times New Roman" w:hAnsi="Times New Roman" w:cs="Times New Roman"/>
                <w:bCs/>
                <w:lang w:eastAsia="ru-RU"/>
              </w:rPr>
              <w:t>5.2.1</w:t>
            </w:r>
            <w:r w:rsidRPr="008F5A82" w:rsidR="00262497">
              <w:rPr>
                <w:rFonts w:ascii="Times New Roman" w:eastAsia="Times New Roman" w:hAnsi="Times New Roman" w:cs="Times New Roman"/>
                <w:bCs/>
                <w:lang w:eastAsia="ru-RU"/>
              </w:rPr>
              <w:t>.</w:t>
            </w:r>
            <w:r w:rsidRPr="008F5A82">
              <w:rPr>
                <w:rFonts w:ascii="Times New Roman" w:eastAsia="Times New Roman" w:hAnsi="Times New Roman" w:cs="Times New Roman"/>
                <w:bCs/>
                <w:lang w:eastAsia="ru-RU"/>
              </w:rPr>
              <w:t xml:space="preserve"> </w:t>
            </w:r>
            <w:r w:rsidRPr="008F5A82">
              <w:rPr>
                <w:rFonts w:ascii="Times New Roman" w:hAnsi="Times New Roman" w:cs="Times New Roman"/>
              </w:rPr>
              <w:t xml:space="preserve">Направление </w:t>
            </w:r>
            <w:r w:rsidRPr="008F5A82" w:rsidR="00F069DD">
              <w:rPr>
                <w:rFonts w:ascii="Times New Roman" w:hAnsi="Times New Roman" w:cs="Times New Roman"/>
              </w:rPr>
              <w:t xml:space="preserve">          </w:t>
            </w:r>
            <w:r w:rsidRPr="008F5A82" w:rsidR="00F069DD">
              <w:rPr>
                <w:rStyle w:val="210"/>
                <w:rFonts w:eastAsia="Courier New"/>
                <w:color w:val="auto"/>
                <w:sz w:val="22"/>
                <w:szCs w:val="22"/>
              </w:rPr>
              <w:t>АО «СУЭНКО»</w:t>
            </w:r>
          </w:p>
          <w:p w:rsidR="00B322CF" w:rsidRPr="008F5A82" w:rsidP="00AF3C35">
            <w:pPr>
              <w:autoSpaceDE w:val="0"/>
              <w:autoSpaceDN w:val="0"/>
              <w:adjustRightInd w:val="0"/>
              <w:rPr>
                <w:rFonts w:ascii="Times New Roman" w:hAnsi="Times New Roman" w:cs="Times New Roman"/>
              </w:rPr>
            </w:pPr>
            <w:r w:rsidRPr="008F5A82">
              <w:rPr>
                <w:rFonts w:ascii="Times New Roman" w:hAnsi="Times New Roman" w:cs="Times New Roman"/>
              </w:rPr>
              <w:t xml:space="preserve"> информации о дате фактического приема (подачи) напряжения и мощности на объекты заявителя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w:t>
            </w:r>
            <w:r w:rsidRPr="008F5A82">
              <w:rPr>
                <w:rFonts w:ascii="Times New Roman" w:hAnsi="Times New Roman" w:cs="Times New Roman"/>
              </w:rPr>
              <w:t xml:space="preserve">информации у </w:t>
            </w:r>
            <w:r w:rsidRPr="008F5A82" w:rsidR="00F069DD">
              <w:rPr>
                <w:rFonts w:ascii="Times New Roman" w:hAnsi="Times New Roman" w:cs="Times New Roman"/>
              </w:rPr>
              <w:t xml:space="preserve">               </w:t>
            </w:r>
            <w:r w:rsidRPr="008F5A82" w:rsidR="00F069DD">
              <w:rPr>
                <w:rStyle w:val="210"/>
                <w:rFonts w:eastAsia="Courier New"/>
                <w:color w:val="auto"/>
                <w:sz w:val="22"/>
                <w:szCs w:val="22"/>
              </w:rPr>
              <w:t>АО «СУЭНКО»</w:t>
            </w:r>
            <w:r w:rsidRPr="008F5A82" w:rsidR="00AF3C35">
              <w:rPr>
                <w:rStyle w:val="210"/>
                <w:rFonts w:eastAsia="Courier New"/>
                <w:color w:val="auto"/>
                <w:sz w:val="22"/>
                <w:szCs w:val="22"/>
              </w:rPr>
              <w:t xml:space="preserve"> </w:t>
            </w:r>
            <w:r w:rsidRPr="008F5A82">
              <w:rPr>
                <w:rFonts w:ascii="Times New Roman" w:hAnsi="Times New Roman" w:cs="Times New Roman"/>
              </w:rPr>
              <w:t>о заключении такого договора на дату направления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tc>
        <w:tc>
          <w:tcPr>
            <w:tcW w:w="790" w:type="pct"/>
          </w:tcPr>
          <w:p w:rsidR="00B322CF" w:rsidRPr="008F5A82" w:rsidP="00C24C48">
            <w:pPr>
              <w:autoSpaceDE w:val="0"/>
              <w:autoSpaceDN w:val="0"/>
              <w:adjustRightInd w:val="0"/>
              <w:rPr>
                <w:rFonts w:ascii="Times New Roman" w:hAnsi="Times New Roman" w:cs="Times New Roman"/>
              </w:rPr>
            </w:pPr>
            <w:r w:rsidRPr="008F5A82">
              <w:rPr>
                <w:rFonts w:ascii="Times New Roman" w:hAnsi="Times New Roman" w:cs="Times New Roman"/>
              </w:rPr>
              <w:t>в письменном или электронном виде</w:t>
            </w:r>
          </w:p>
        </w:tc>
        <w:tc>
          <w:tcPr>
            <w:tcW w:w="616" w:type="pct"/>
          </w:tcPr>
          <w:p w:rsidR="00B322CF" w:rsidRPr="008F5A82" w:rsidP="008F571F">
            <w:pPr>
              <w:autoSpaceDE w:val="0"/>
              <w:autoSpaceDN w:val="0"/>
              <w:adjustRightInd w:val="0"/>
              <w:rPr>
                <w:rFonts w:ascii="Times New Roman" w:hAnsi="Times New Roman" w:cs="Times New Roman"/>
              </w:rPr>
            </w:pPr>
            <w:r w:rsidRPr="008F5A82">
              <w:rPr>
                <w:rFonts w:ascii="Times New Roman" w:hAnsi="Times New Roman" w:cs="Times New Roman"/>
              </w:rPr>
              <w:t xml:space="preserve">не позднее 3 рабочих дней со дня фактического приема (подачи) напряжения и </w:t>
            </w:r>
            <w:r w:rsidRPr="008F5A82">
              <w:rPr>
                <w:rFonts w:ascii="Times New Roman" w:hAnsi="Times New Roman" w:cs="Times New Roman"/>
              </w:rPr>
              <w:t>мощности  на</w:t>
            </w:r>
            <w:r w:rsidRPr="008F5A82">
              <w:rPr>
                <w:rFonts w:ascii="Times New Roman" w:hAnsi="Times New Roman" w:cs="Times New Roman"/>
              </w:rPr>
              <w:t xml:space="preserve"> объекты заявителя</w:t>
            </w:r>
          </w:p>
        </w:tc>
        <w:tc>
          <w:tcPr>
            <w:tcW w:w="972" w:type="pct"/>
          </w:tcPr>
          <w:p w:rsidR="00B322CF" w:rsidRPr="008F5A82" w:rsidP="008F571F">
            <w:pPr>
              <w:autoSpaceDE w:val="0"/>
              <w:autoSpaceDN w:val="0"/>
              <w:adjustRightInd w:val="0"/>
              <w:ind w:left="-16" w:hanging="16"/>
              <w:rPr>
                <w:rFonts w:ascii="Times New Roman" w:hAnsi="Times New Roman" w:cs="Times New Roman"/>
              </w:rPr>
            </w:pPr>
            <w:r w:rsidRPr="008F5A82">
              <w:rPr>
                <w:rFonts w:ascii="Times New Roman" w:hAnsi="Times New Roman" w:cs="Times New Roman"/>
              </w:rPr>
              <w:t>Пункт 19 (1) Правил технологического присоединения</w:t>
            </w:r>
          </w:p>
        </w:tc>
      </w:tr>
    </w:tbl>
    <w:p w:rsidR="00CA183B" w:rsidP="00D679FC">
      <w:pPr>
        <w:spacing w:after="60" w:line="240" w:lineRule="auto"/>
        <w:jc w:val="both"/>
        <w:outlineLvl w:val="0"/>
        <w:rPr>
          <w:rFonts w:ascii="Times New Roman" w:hAnsi="Times New Roman" w:cs="Times New Roman"/>
          <w:b/>
          <w:color w:val="548DD4" w:themeColor="text2" w:themeTint="99"/>
          <w:sz w:val="26"/>
          <w:szCs w:val="26"/>
        </w:rPr>
      </w:pPr>
    </w:p>
    <w:p w:rsidR="00F069DD" w:rsidRPr="00490CEC" w:rsidP="00F069DD">
      <w:pPr>
        <w:spacing w:after="0" w:line="180" w:lineRule="exact"/>
        <w:ind w:left="-142" w:right="-195"/>
        <w:rPr>
          <w:rFonts w:ascii="Times New Roman" w:eastAsia="Calibri" w:hAnsi="Times New Roman" w:cs="Times New Roman"/>
        </w:rPr>
      </w:pPr>
      <w:bookmarkStart w:id="1" w:name="_Hlk114060153"/>
      <w:r w:rsidRPr="00490CEC">
        <w:rPr>
          <w:rFonts w:ascii="Times New Roman" w:eastAsia="Calibri" w:hAnsi="Times New Roman" w:cs="Times New Roman"/>
        </w:rPr>
        <w:t>Действие настоящего паспорта не распространяется на «Тепло Тюмени» - филиал АО «СУЭНКО».</w:t>
      </w:r>
    </w:p>
    <w:p w:rsidR="00F069DD" w:rsidRPr="00490CEC" w:rsidP="00F069DD">
      <w:pPr>
        <w:spacing w:after="0" w:line="180" w:lineRule="exact"/>
        <w:ind w:left="-142" w:right="-195"/>
        <w:rPr>
          <w:rFonts w:ascii="Times New Roman" w:eastAsia="Calibri" w:hAnsi="Times New Roman" w:cs="Times New Roman"/>
        </w:rPr>
      </w:pPr>
    </w:p>
    <w:p w:rsidR="00F069DD" w:rsidRPr="00490CEC" w:rsidP="00F069DD">
      <w:pPr>
        <w:spacing w:after="0" w:line="180" w:lineRule="exact"/>
        <w:ind w:left="-142" w:right="-195"/>
        <w:rPr>
          <w:rFonts w:ascii="Times New Roman" w:eastAsia="Calibri" w:hAnsi="Times New Roman" w:cs="Times New Roman"/>
        </w:rPr>
      </w:pPr>
    </w:p>
    <w:p w:rsidR="00F069DD" w:rsidRPr="00490CEC" w:rsidP="00F069DD">
      <w:pPr>
        <w:spacing w:after="0" w:line="180" w:lineRule="exact"/>
        <w:ind w:left="-142" w:right="-195"/>
        <w:rPr>
          <w:rFonts w:ascii="Times New Roman" w:eastAsia="Calibri" w:hAnsi="Times New Roman" w:cs="Times New Roman"/>
        </w:rPr>
      </w:pPr>
    </w:p>
    <w:p w:rsidR="00F069DD" w:rsidRPr="00490CEC" w:rsidP="00F069DD">
      <w:pPr>
        <w:spacing w:after="0" w:line="180" w:lineRule="exact"/>
        <w:ind w:left="-142"/>
        <w:rPr>
          <w:rFonts w:ascii="Times New Roman" w:eastAsia="Calibri" w:hAnsi="Times New Roman" w:cs="Times New Roman"/>
        </w:rPr>
      </w:pPr>
      <w:r w:rsidRPr="00490CEC">
        <w:rPr>
          <w:rFonts w:ascii="Times New Roman" w:eastAsia="Calibri" w:hAnsi="Times New Roman" w:cs="Times New Roman"/>
        </w:rPr>
        <w:t>Контактная информация для направления обращений:</w:t>
      </w:r>
    </w:p>
    <w:p w:rsidR="00F069DD" w:rsidRPr="00490CEC" w:rsidP="00F069DD">
      <w:pPr>
        <w:spacing w:after="0" w:line="180" w:lineRule="exact"/>
        <w:ind w:left="-142"/>
        <w:rPr>
          <w:rFonts w:ascii="Times New Roman" w:eastAsia="Calibri" w:hAnsi="Times New Roman" w:cs="Times New Roman"/>
        </w:rPr>
      </w:pPr>
      <w:r w:rsidRPr="00490CEC">
        <w:rPr>
          <w:rFonts w:ascii="Times New Roman" w:eastAsia="Calibri" w:hAnsi="Times New Roman" w:cs="Times New Roman"/>
        </w:rPr>
        <w:t>АО «СУЭНКО», г. Тюмень, ул. Одесская, 27</w:t>
      </w:r>
    </w:p>
    <w:p w:rsidR="00F069DD" w:rsidRPr="00490CEC" w:rsidP="00F069DD">
      <w:pPr>
        <w:spacing w:after="0" w:line="180" w:lineRule="exact"/>
        <w:ind w:left="-142"/>
        <w:rPr>
          <w:rFonts w:ascii="Times New Roman" w:eastAsia="Calibri" w:hAnsi="Times New Roman" w:cs="Times New Roman"/>
        </w:rPr>
      </w:pPr>
      <w:r w:rsidRPr="00490CEC">
        <w:rPr>
          <w:rFonts w:ascii="Times New Roman" w:eastAsia="Calibri" w:hAnsi="Times New Roman" w:cs="Times New Roman"/>
        </w:rPr>
        <w:t>Центр обслуживания клиентов АО «СУЭНКО», г. Тюмень, ул. Северная, 32а, тел. 8 800 700 8672</w:t>
      </w:r>
    </w:p>
    <w:p w:rsidR="00F069DD" w:rsidRPr="00490CEC" w:rsidP="00F069DD">
      <w:pPr>
        <w:spacing w:after="0" w:line="180" w:lineRule="exact"/>
        <w:ind w:left="-142"/>
        <w:rPr>
          <w:rFonts w:ascii="Times New Roman" w:eastAsia="Calibri" w:hAnsi="Times New Roman" w:cs="Times New Roman"/>
        </w:rPr>
      </w:pPr>
      <w:r w:rsidRPr="00490CEC">
        <w:rPr>
          <w:rFonts w:ascii="Times New Roman" w:eastAsia="Calibri" w:hAnsi="Times New Roman" w:cs="Times New Roman"/>
        </w:rPr>
        <w:t>Центр обслуживания клиентов АО «СУЭНКО», г. Курган, ул. Невежина, 3, тел. 8 800 700 4050</w:t>
      </w:r>
    </w:p>
    <w:p w:rsidR="00F069DD" w:rsidRPr="00490CEC" w:rsidP="00F069DD">
      <w:pPr>
        <w:spacing w:after="0" w:line="180" w:lineRule="exact"/>
        <w:ind w:left="-142"/>
        <w:rPr>
          <w:rFonts w:ascii="Times New Roman" w:eastAsia="Calibri" w:hAnsi="Times New Roman" w:cs="Times New Roman"/>
        </w:rPr>
      </w:pPr>
      <w:r w:rsidRPr="00490CEC">
        <w:rPr>
          <w:rFonts w:ascii="Times New Roman" w:eastAsia="Calibri" w:hAnsi="Times New Roman" w:cs="Times New Roman"/>
        </w:rPr>
        <w:t xml:space="preserve">с использованием сервиса «Обратной связи» официального сайта АО «СУЭНКО» </w:t>
      </w:r>
      <w:hyperlink r:id="rId11" w:history="1">
        <w:r w:rsidRPr="00490CEC">
          <w:rPr>
            <w:rFonts w:ascii="Times New Roman" w:eastAsia="Calibri" w:hAnsi="Times New Roman" w:cs="Times New Roman"/>
            <w:color w:val="0000FF"/>
            <w:u w:val="single"/>
            <w:lang w:val="en-US"/>
          </w:rPr>
          <w:t>www</w:t>
        </w:r>
        <w:r w:rsidRPr="00490CEC">
          <w:rPr>
            <w:rFonts w:ascii="Times New Roman" w:eastAsia="Calibri" w:hAnsi="Times New Roman" w:cs="Times New Roman"/>
            <w:color w:val="0000FF"/>
            <w:u w:val="single"/>
          </w:rPr>
          <w:t>.</w:t>
        </w:r>
        <w:r w:rsidRPr="00490CEC">
          <w:rPr>
            <w:rFonts w:ascii="Times New Roman" w:eastAsia="Calibri" w:hAnsi="Times New Roman" w:cs="Times New Roman"/>
            <w:color w:val="0000FF"/>
            <w:u w:val="single"/>
            <w:lang w:val="en-US"/>
          </w:rPr>
          <w:t>suenco</w:t>
        </w:r>
        <w:r w:rsidRPr="00490CEC">
          <w:rPr>
            <w:rFonts w:ascii="Times New Roman" w:eastAsia="Calibri" w:hAnsi="Times New Roman" w:cs="Times New Roman"/>
            <w:color w:val="0000FF"/>
            <w:u w:val="single"/>
          </w:rPr>
          <w:t>.</w:t>
        </w:r>
        <w:r w:rsidRPr="00490CEC">
          <w:rPr>
            <w:rFonts w:ascii="Times New Roman" w:eastAsia="Calibri" w:hAnsi="Times New Roman" w:cs="Times New Roman"/>
            <w:color w:val="0000FF"/>
            <w:u w:val="single"/>
            <w:lang w:val="en-US"/>
          </w:rPr>
          <w:t>ru</w:t>
        </w:r>
      </w:hyperlink>
    </w:p>
    <w:p w:rsidR="00F069DD" w:rsidRPr="00490CEC" w:rsidP="00F069DD">
      <w:pPr>
        <w:spacing w:after="0" w:line="180" w:lineRule="exact"/>
        <w:rPr>
          <w:rFonts w:ascii="Times New Roman" w:eastAsia="Calibri" w:hAnsi="Times New Roman" w:cs="Times New Roman"/>
          <w:i/>
        </w:rPr>
      </w:pPr>
    </w:p>
    <w:p w:rsidR="00F069DD" w:rsidRPr="00490CEC" w:rsidP="00F069DD">
      <w:pPr>
        <w:spacing w:after="0" w:line="180" w:lineRule="exact"/>
        <w:ind w:left="-142"/>
        <w:rPr>
          <w:rFonts w:ascii="Times New Roman" w:eastAsia="Calibri" w:hAnsi="Times New Roman" w:cs="Times New Roman"/>
          <w:sz w:val="20"/>
          <w:szCs w:val="20"/>
        </w:rPr>
      </w:pPr>
      <w:r w:rsidRPr="00490CEC">
        <w:rPr>
          <w:rFonts w:ascii="Times New Roman" w:eastAsia="Calibri" w:hAnsi="Times New Roman" w:cs="Times New Roman"/>
          <w:sz w:val="20"/>
          <w:szCs w:val="20"/>
        </w:rPr>
        <w:t>Дополнительно:</w:t>
      </w:r>
    </w:p>
    <w:p w:rsidR="00F069DD" w:rsidRPr="00490CEC" w:rsidP="00F069DD">
      <w:pPr>
        <w:spacing w:after="0" w:line="180" w:lineRule="exact"/>
        <w:ind w:left="-142"/>
        <w:rPr>
          <w:rFonts w:ascii="Times New Roman" w:eastAsia="Calibri" w:hAnsi="Times New Roman" w:cs="Times New Roman"/>
          <w:sz w:val="20"/>
          <w:szCs w:val="20"/>
        </w:rPr>
      </w:pPr>
      <w:r w:rsidRPr="00490CEC">
        <w:rPr>
          <w:rFonts w:ascii="Times New Roman" w:eastAsia="Calibri" w:hAnsi="Times New Roman" w:cs="Times New Roman"/>
          <w:sz w:val="20"/>
          <w:szCs w:val="20"/>
        </w:rPr>
        <w:t>Приемная: +7 (3452) 65-23-59</w:t>
      </w:r>
    </w:p>
    <w:p w:rsidR="00F069DD" w:rsidRPr="00490CEC" w:rsidP="00F069DD">
      <w:pPr>
        <w:spacing w:after="0" w:line="180" w:lineRule="exact"/>
        <w:ind w:left="-142"/>
        <w:rPr>
          <w:rFonts w:ascii="Times New Roman" w:eastAsia="Calibri" w:hAnsi="Times New Roman" w:cs="Times New Roman"/>
          <w:sz w:val="20"/>
          <w:szCs w:val="20"/>
        </w:rPr>
      </w:pPr>
      <w:r w:rsidRPr="00490CEC">
        <w:rPr>
          <w:rFonts w:ascii="Times New Roman" w:eastAsia="Calibri" w:hAnsi="Times New Roman" w:cs="Times New Roman"/>
          <w:sz w:val="20"/>
          <w:szCs w:val="20"/>
        </w:rPr>
        <w:t>Управление Федеральной антимонопольной службы по Тюменской области (Тюменское УФАС России)</w:t>
      </w:r>
    </w:p>
    <w:p w:rsidR="00F069DD" w:rsidRPr="00490CEC" w:rsidP="00F069DD">
      <w:pPr>
        <w:spacing w:after="0" w:line="180" w:lineRule="exact"/>
        <w:ind w:left="-142"/>
        <w:rPr>
          <w:rFonts w:ascii="Times New Roman" w:eastAsia="Calibri" w:hAnsi="Times New Roman" w:cs="Times New Roman"/>
          <w:sz w:val="20"/>
          <w:szCs w:val="20"/>
        </w:rPr>
      </w:pPr>
      <w:r w:rsidRPr="00490CEC">
        <w:rPr>
          <w:rFonts w:ascii="Times New Roman" w:eastAsia="Calibri" w:hAnsi="Times New Roman" w:cs="Times New Roman"/>
          <w:sz w:val="20"/>
          <w:szCs w:val="20"/>
        </w:rPr>
        <w:t xml:space="preserve">Адрес: 625048, г. Тюмень, ул. Холодильная, д. 58 "А", тел. +7 (3452) 50-31-55           </w:t>
      </w:r>
    </w:p>
    <w:p w:rsidR="00F069DD" w:rsidRPr="00490CEC" w:rsidP="00F069DD">
      <w:pPr>
        <w:spacing w:after="0" w:line="180" w:lineRule="exact"/>
        <w:ind w:left="-142"/>
        <w:rPr>
          <w:rFonts w:ascii="Times New Roman" w:eastAsia="Calibri" w:hAnsi="Times New Roman" w:cs="Times New Roman"/>
          <w:sz w:val="20"/>
          <w:szCs w:val="20"/>
        </w:rPr>
      </w:pPr>
      <w:r w:rsidRPr="00490CEC">
        <w:rPr>
          <w:rFonts w:ascii="Times New Roman" w:eastAsia="Calibri" w:hAnsi="Times New Roman" w:cs="Times New Roman"/>
          <w:sz w:val="20"/>
          <w:szCs w:val="20"/>
        </w:rPr>
        <w:t xml:space="preserve">Региональная энергетическая комиссия Тюменской области, Ханты-Мансийского автономного округа – Югры, </w:t>
      </w:r>
      <w:r w:rsidRPr="00490CEC">
        <w:rPr>
          <w:rFonts w:ascii="Times New Roman" w:eastAsia="Calibri" w:hAnsi="Times New Roman" w:cs="Times New Roman"/>
          <w:sz w:val="20"/>
          <w:szCs w:val="20"/>
        </w:rPr>
        <w:t>Ямало</w:t>
      </w:r>
      <w:r w:rsidRPr="00490CEC">
        <w:rPr>
          <w:rFonts w:ascii="Times New Roman" w:eastAsia="Calibri" w:hAnsi="Times New Roman" w:cs="Times New Roman"/>
          <w:sz w:val="20"/>
          <w:szCs w:val="20"/>
        </w:rPr>
        <w:t>–Ненецкого автономного округа (РЭК ТО, ХМАО-Югры, ЯНАО)</w:t>
      </w:r>
    </w:p>
    <w:p w:rsidR="00F069DD" w:rsidRPr="00490CEC" w:rsidP="00F069DD">
      <w:pPr>
        <w:spacing w:after="0" w:line="180" w:lineRule="exact"/>
        <w:ind w:left="-142"/>
        <w:rPr>
          <w:rFonts w:ascii="Times New Roman" w:eastAsia="Calibri" w:hAnsi="Times New Roman" w:cs="Times New Roman"/>
          <w:sz w:val="20"/>
          <w:szCs w:val="20"/>
        </w:rPr>
      </w:pPr>
      <w:r w:rsidRPr="00490CEC">
        <w:rPr>
          <w:rFonts w:ascii="Times New Roman" w:eastAsia="Calibri" w:hAnsi="Times New Roman" w:cs="Times New Roman"/>
          <w:sz w:val="20"/>
          <w:szCs w:val="20"/>
        </w:rPr>
        <w:t>Адрес: 625000, г. Тюмень, ул. Республики, д.24, тел. +7 (3452) 55-66-77</w:t>
      </w:r>
    </w:p>
    <w:p w:rsidR="00F069DD" w:rsidRPr="00490CEC" w:rsidP="00F069DD">
      <w:pPr>
        <w:spacing w:after="0" w:line="180" w:lineRule="exact"/>
        <w:ind w:left="-142"/>
        <w:rPr>
          <w:rFonts w:ascii="Times New Roman" w:eastAsia="Calibri" w:hAnsi="Times New Roman" w:cs="Times New Roman"/>
          <w:sz w:val="20"/>
          <w:szCs w:val="20"/>
        </w:rPr>
      </w:pPr>
      <w:r w:rsidRPr="00490CEC">
        <w:rPr>
          <w:rFonts w:ascii="Times New Roman" w:eastAsia="Calibri" w:hAnsi="Times New Roman" w:cs="Times New Roman"/>
          <w:sz w:val="20"/>
          <w:szCs w:val="20"/>
        </w:rPr>
        <w:t>Департамент государственного регулирования цен и тарифов Курганской области (ДГРЦТ КО)</w:t>
      </w:r>
    </w:p>
    <w:p w:rsidR="00F069DD" w:rsidRPr="00490CEC" w:rsidP="00F069DD">
      <w:pPr>
        <w:spacing w:after="0" w:line="180" w:lineRule="exact"/>
        <w:ind w:left="-142"/>
        <w:rPr>
          <w:rFonts w:ascii="Times New Roman" w:eastAsia="Calibri" w:hAnsi="Times New Roman" w:cs="Times New Roman"/>
          <w:sz w:val="20"/>
          <w:szCs w:val="20"/>
        </w:rPr>
      </w:pPr>
      <w:r w:rsidRPr="00490CEC">
        <w:rPr>
          <w:rFonts w:ascii="Times New Roman" w:eastAsia="Calibri" w:hAnsi="Times New Roman" w:cs="Times New Roman"/>
          <w:sz w:val="20"/>
          <w:szCs w:val="20"/>
        </w:rPr>
        <w:t xml:space="preserve">Адрес: 640000, </w:t>
      </w:r>
      <w:r w:rsidRPr="00490CEC">
        <w:rPr>
          <w:rFonts w:ascii="Times New Roman" w:eastAsia="Calibri" w:hAnsi="Times New Roman" w:cs="Times New Roman"/>
          <w:sz w:val="20"/>
          <w:szCs w:val="20"/>
        </w:rPr>
        <w:t>г.Курган</w:t>
      </w:r>
      <w:r w:rsidRPr="00490CEC">
        <w:rPr>
          <w:rFonts w:ascii="Times New Roman" w:eastAsia="Calibri" w:hAnsi="Times New Roman" w:cs="Times New Roman"/>
          <w:sz w:val="20"/>
          <w:szCs w:val="20"/>
        </w:rPr>
        <w:t xml:space="preserve">, ул. К. </w:t>
      </w:r>
      <w:r w:rsidRPr="00490CEC">
        <w:rPr>
          <w:rFonts w:ascii="Times New Roman" w:eastAsia="Calibri" w:hAnsi="Times New Roman" w:cs="Times New Roman"/>
          <w:sz w:val="20"/>
          <w:szCs w:val="20"/>
        </w:rPr>
        <w:t>Мяготина</w:t>
      </w:r>
      <w:r w:rsidRPr="00490CEC">
        <w:rPr>
          <w:rFonts w:ascii="Times New Roman" w:eastAsia="Calibri" w:hAnsi="Times New Roman" w:cs="Times New Roman"/>
          <w:sz w:val="20"/>
          <w:szCs w:val="20"/>
        </w:rPr>
        <w:t>, 124, тел. +7 (3522) 46-27-25; 46-35-57</w:t>
      </w:r>
    </w:p>
    <w:p w:rsidR="00F069DD" w:rsidRPr="00490CEC" w:rsidP="00F069DD">
      <w:pPr>
        <w:spacing w:after="0" w:line="180" w:lineRule="exact"/>
        <w:ind w:left="-142"/>
        <w:rPr>
          <w:rFonts w:ascii="Times New Roman" w:eastAsia="Calibri" w:hAnsi="Times New Roman" w:cs="Times New Roman"/>
          <w:sz w:val="20"/>
          <w:szCs w:val="20"/>
        </w:rPr>
      </w:pPr>
      <w:r w:rsidRPr="00490CEC">
        <w:rPr>
          <w:rFonts w:ascii="Times New Roman" w:eastAsia="Calibri" w:hAnsi="Times New Roman" w:cs="Times New Roman"/>
          <w:sz w:val="20"/>
          <w:szCs w:val="20"/>
        </w:rPr>
        <w:t>Управление Федеральной антимонопольной службы по Курганской области (Курганское УФАС России)</w:t>
      </w:r>
    </w:p>
    <w:p w:rsidR="00F069DD" w:rsidRPr="00490CEC" w:rsidP="00F069DD">
      <w:pPr>
        <w:spacing w:after="0" w:line="180" w:lineRule="exact"/>
        <w:ind w:left="-142"/>
        <w:rPr>
          <w:rFonts w:ascii="Times New Roman" w:eastAsia="Calibri" w:hAnsi="Times New Roman" w:cs="Times New Roman"/>
          <w:sz w:val="20"/>
          <w:szCs w:val="20"/>
        </w:rPr>
      </w:pPr>
      <w:r w:rsidRPr="00490CEC">
        <w:rPr>
          <w:rFonts w:ascii="Times New Roman" w:eastAsia="Calibri" w:hAnsi="Times New Roman" w:cs="Times New Roman"/>
          <w:sz w:val="20"/>
          <w:szCs w:val="20"/>
        </w:rPr>
        <w:t xml:space="preserve">Адрес: 640000, </w:t>
      </w:r>
      <w:r w:rsidRPr="00490CEC">
        <w:rPr>
          <w:rFonts w:ascii="Times New Roman" w:eastAsia="Calibri" w:hAnsi="Times New Roman" w:cs="Times New Roman"/>
          <w:sz w:val="20"/>
          <w:szCs w:val="20"/>
        </w:rPr>
        <w:t>г.Курган</w:t>
      </w:r>
      <w:r w:rsidRPr="00490CEC">
        <w:rPr>
          <w:rFonts w:ascii="Times New Roman" w:eastAsia="Calibri" w:hAnsi="Times New Roman" w:cs="Times New Roman"/>
          <w:sz w:val="20"/>
          <w:szCs w:val="20"/>
        </w:rPr>
        <w:t>, ул. М. Горького, 40, тел. +7 (3522) 46-39-55; 46-39-85</w:t>
      </w:r>
    </w:p>
    <w:p w:rsidR="00F069DD" w:rsidRPr="00490CEC" w:rsidP="00F069DD">
      <w:pPr>
        <w:spacing w:after="0" w:line="180" w:lineRule="exact"/>
        <w:ind w:left="-142"/>
        <w:rPr>
          <w:rFonts w:ascii="Arial" w:eastAsia="Calibri" w:hAnsi="Arial" w:cs="Arial"/>
        </w:rPr>
      </w:pPr>
    </w:p>
    <w:bookmarkEnd w:id="1"/>
    <w:p w:rsidR="0022723D" w:rsidRPr="00F655EF" w:rsidP="00F069DD">
      <w:pPr>
        <w:autoSpaceDE w:val="0"/>
        <w:autoSpaceDN w:val="0"/>
        <w:adjustRightInd w:val="0"/>
        <w:spacing w:after="0" w:line="240" w:lineRule="auto"/>
        <w:jc w:val="both"/>
        <w:rPr>
          <w:rFonts w:ascii="Times New Roman" w:hAnsi="Times New Roman" w:cs="Times New Roman"/>
          <w:sz w:val="24"/>
          <w:szCs w:val="24"/>
        </w:rPr>
      </w:pPr>
    </w:p>
    <w:sectPr w:rsidSect="00FE0A5D">
      <w:headerReference w:type="default" r:id="rId12"/>
      <w:footerReference w:type="even" r:id="rId13"/>
      <w:footerReference w:type="default" r:id="rId14"/>
      <w:footerReference w:type="first" r:id="rId15"/>
      <w:pgSz w:w="16838" w:h="11906" w:orient="landscape"/>
      <w:pgMar w:top="1134" w:right="850" w:bottom="1134" w:left="1701" w:header="0" w:footer="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Watermark_2802" style="width:162.02pt;height:9.75pt;margin-top:0;margin-left:0;mso-position-horizontal:right;position:absolute;z-index:251658240">
          <v:imagedata r:id="rId1" o:title=""/>
          <v:textpath style="v-text-align:right"/>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Watermark_2802" style="width:162.02pt;height:9.75pt;margin-top:0;margin-left:0;mso-position-horizontal:right;position:absolute;z-index:251660288">
          <v:imagedata r:id="rId1" o:title=""/>
          <v:textpath style="v-text-align:right"/>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Watermark_2802" style="width:162.02pt;height:9.75pt;margin-top:0;margin-left:0;mso-position-horizontal:right;position:absolute;z-index:251659264">
          <v:imagedata r:id="rId1" o:title=""/>
          <v:textpath style="v-text-align:right"/>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7767F" w:rsidP="00DC7CA8">
      <w:pPr>
        <w:spacing w:after="0" w:line="240" w:lineRule="auto"/>
      </w:pPr>
      <w:r>
        <w:separator/>
      </w:r>
    </w:p>
  </w:footnote>
  <w:footnote w:type="continuationSeparator" w:id="1">
    <w:p w:rsidR="0017767F" w:rsidP="00DC7CA8">
      <w:pPr>
        <w:spacing w:after="0" w:line="240" w:lineRule="auto"/>
      </w:pPr>
      <w:r>
        <w:continuationSeparator/>
      </w:r>
    </w:p>
  </w:footnote>
  <w:footnote w:id="2">
    <w:p w:rsidR="00162CB5" w:rsidP="00276213">
      <w:pPr>
        <w:pStyle w:val="FootnoteText"/>
        <w:jc w:val="both"/>
      </w:pPr>
      <w:r>
        <w:rPr>
          <w:rStyle w:val="FootnoteReference"/>
        </w:rPr>
        <w:footnoteRef/>
      </w:r>
      <w:r>
        <w:t xml:space="preserve"> </w:t>
      </w:r>
      <w:r w:rsidRPr="00CC4978">
        <w:rPr>
          <w:rFonts w:ascii="Times New Roman" w:hAnsi="Times New Roman" w:cs="Times New Roman"/>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w:t>
      </w:r>
    </w:p>
  </w:footnote>
  <w:footnote w:id="3">
    <w:p w:rsidR="00162CB5" w:rsidP="007556E8">
      <w:pPr>
        <w:pStyle w:val="FootnoteText"/>
        <w:jc w:val="both"/>
      </w:pPr>
      <w:r>
        <w:rPr>
          <w:rStyle w:val="FootnoteReference"/>
        </w:rPr>
        <w:footnoteRef/>
      </w:r>
      <w:r>
        <w:t xml:space="preserve"> </w:t>
      </w:r>
      <w:hyperlink r:id="rId1" w:history="1">
        <w:r w:rsidRPr="00C949C5">
          <w:rPr>
            <w:rFonts w:ascii="Times New Roman" w:hAnsi="Times New Roman" w:cs="Times New Roman"/>
            <w:bCs/>
          </w:rPr>
          <w:t>Правила</w:t>
        </w:r>
      </w:hyperlink>
      <w:r w:rsidRPr="00C949C5">
        <w:rPr>
          <w:rFonts w:ascii="Times New Roman" w:hAnsi="Times New Roman" w:cs="Times New Roman"/>
          <w:bCs/>
        </w:rPr>
        <w:t xml:space="preserve"> технологического функционирования электроэнергетических систем</w:t>
      </w:r>
      <w:r>
        <w:rPr>
          <w:rFonts w:ascii="Times New Roman" w:hAnsi="Times New Roman" w:cs="Times New Roman"/>
          <w:bCs/>
        </w:rPr>
        <w:t xml:space="preserve">, </w:t>
      </w:r>
      <w:r w:rsidRPr="00C949C5">
        <w:rPr>
          <w:rFonts w:ascii="Times New Roman" w:hAnsi="Times New Roman" w:cs="Times New Roman"/>
          <w:bCs/>
        </w:rPr>
        <w:t>утвержденны</w:t>
      </w:r>
      <w:r>
        <w:rPr>
          <w:rFonts w:ascii="Times New Roman" w:hAnsi="Times New Roman" w:cs="Times New Roman"/>
          <w:bCs/>
        </w:rPr>
        <w:t>е</w:t>
      </w:r>
      <w:r w:rsidRPr="00C949C5">
        <w:rPr>
          <w:rFonts w:ascii="Times New Roman" w:hAnsi="Times New Roman" w:cs="Times New Roman"/>
          <w:bCs/>
        </w:rPr>
        <w:t xml:space="preserve">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w:t>
      </w:r>
    </w:p>
  </w:footnote>
  <w:footnote w:id="4">
    <w:p w:rsidR="00162CB5" w:rsidP="008F571F">
      <w:pPr>
        <w:autoSpaceDE w:val="0"/>
        <w:autoSpaceDN w:val="0"/>
        <w:adjustRightInd w:val="0"/>
        <w:spacing w:after="0" w:line="240" w:lineRule="auto"/>
        <w:jc w:val="both"/>
        <w:rPr>
          <w:rFonts w:ascii="Calibri" w:hAnsi="Calibri" w:cs="Calibri"/>
          <w:sz w:val="20"/>
          <w:szCs w:val="20"/>
        </w:rPr>
      </w:pPr>
      <w:r>
        <w:rPr>
          <w:rStyle w:val="FootnoteReference"/>
        </w:rPr>
        <w:footnoteRef/>
      </w:r>
      <w:r>
        <w:t xml:space="preserve"> </w:t>
      </w:r>
      <w:r>
        <w:rPr>
          <w:rFonts w:ascii="Times New Roman" w:hAnsi="Times New Roman" w:cs="Times New Roman"/>
          <w:sz w:val="20"/>
          <w:szCs w:val="20"/>
        </w:rPr>
        <w:t>В случае если технические условия подлежат согласованию с субъектом оперативно-диспетчерского управления выполнение мероприятий по проверке выполнения технических условий происходит с участием субъекта оперативно диспетчерского управления</w:t>
      </w:r>
    </w:p>
    <w:p w:rsidR="00162CB5">
      <w:pPr>
        <w:pStyle w:val="FootnoteText"/>
      </w:pPr>
    </w:p>
  </w:footnote>
  <w:footnote w:id="5">
    <w:p w:rsidR="00162CB5" w:rsidRPr="00935908" w:rsidP="00935908">
      <w:pPr>
        <w:pStyle w:val="FootnoteText"/>
        <w:jc w:val="both"/>
        <w:rPr>
          <w:rStyle w:val="FootnoteReference"/>
        </w:rPr>
      </w:pPr>
      <w:r>
        <w:rPr>
          <w:rStyle w:val="FootnoteReference"/>
        </w:rPr>
        <w:footnoteRef/>
      </w:r>
      <w:r>
        <w:t xml:space="preserve"> </w:t>
      </w:r>
      <w:r w:rsidRPr="00935908">
        <w:rPr>
          <w:rFonts w:ascii="Times New Roman" w:hAnsi="Times New Roman" w:cs="Times New Roman"/>
        </w:rPr>
        <w:t>В случае если технические условия были согласованы с субъектом оперативно-диспетчерского управления, акт о выполнении технических условий</w:t>
      </w:r>
      <w:r w:rsidRPr="00935908">
        <w:rPr>
          <w:rStyle w:val="FootnoteReference"/>
          <w:rFonts w:ascii="Times New Roman" w:hAnsi="Times New Roman" w:cs="Times New Roman"/>
        </w:rPr>
        <w:t xml:space="preserve"> </w:t>
      </w:r>
      <w:r w:rsidRPr="00935908">
        <w:rPr>
          <w:rFonts w:ascii="Times New Roman" w:hAnsi="Times New Roman" w:cs="Times New Roman"/>
        </w:rPr>
        <w:t>, согласованный с субъектом оперативно-диспетчерского управления, в 3 экземплярах</w:t>
      </w:r>
    </w:p>
  </w:footnote>
  <w:footnote w:id="6">
    <w:p w:rsidR="00162CB5" w:rsidP="008F571F">
      <w:pPr>
        <w:pStyle w:val="FootnoteText"/>
      </w:pPr>
      <w:r>
        <w:rPr>
          <w:rStyle w:val="FootnoteReference"/>
        </w:rPr>
        <w:footnoteRef/>
      </w:r>
      <w:r>
        <w:t xml:space="preserve"> </w:t>
      </w:r>
      <w:r w:rsidRPr="000908A9">
        <w:rPr>
          <w:rFonts w:ascii="Times New Roman" w:eastAsia="Times New Roman" w:hAnsi="Times New Roman" w:cs="Times New Roman"/>
          <w:lang w:eastAsia="ru-RU"/>
        </w:rPr>
        <w:t xml:space="preserve">Основы функционирования розничных рынков электрической энергии, утвержденные </w:t>
      </w:r>
      <w:r w:rsidRPr="000908A9">
        <w:rPr>
          <w:rFonts w:ascii="Times New Roman" w:hAnsi="Times New Roman" w:cs="Times New Roman"/>
        </w:rPr>
        <w:t>постановлением Правительства РФ от 04.05.2012 № 442</w:t>
      </w:r>
    </w:p>
  </w:footnote>
  <w:footnote w:id="7">
    <w:p w:rsidR="00162CB5" w:rsidRPr="00935908" w:rsidP="001323EB">
      <w:pPr>
        <w:pStyle w:val="FootnoteText"/>
        <w:jc w:val="both"/>
        <w:rPr>
          <w:rStyle w:val="FootnoteReference"/>
        </w:rPr>
      </w:pPr>
      <w:r>
        <w:rPr>
          <w:rStyle w:val="FootnoteReference"/>
        </w:rPr>
        <w:footnoteRef/>
      </w:r>
      <w:r>
        <w:t xml:space="preserve"> </w:t>
      </w:r>
      <w:r w:rsidRPr="00935908">
        <w:rPr>
          <w:rFonts w:ascii="Times New Roman" w:hAnsi="Times New Roman" w:cs="Times New Roman"/>
        </w:rPr>
        <w:t xml:space="preserve">В случае если технические условия были согласованы с субъектом оперативно-диспетчерского управления, </w:t>
      </w:r>
      <w:r>
        <w:rPr>
          <w:rFonts w:ascii="Times New Roman" w:hAnsi="Times New Roman" w:cs="Times New Roman"/>
        </w:rPr>
        <w:t xml:space="preserve">заявителю направляются замечания субъекта оперативно-диспетчерского управления </w:t>
      </w:r>
    </w:p>
    <w:p w:rsidR="00162CB5">
      <w:pPr>
        <w:pStyle w:val="FootnoteText"/>
      </w:pPr>
    </w:p>
  </w:footnote>
  <w:footnote w:id="8">
    <w:p w:rsidR="00162CB5">
      <w:pPr>
        <w:pStyle w:val="FootnoteText"/>
      </w:pPr>
      <w:r>
        <w:rPr>
          <w:rStyle w:val="FootnoteReference"/>
        </w:rPr>
        <w:footnoteRef/>
      </w:r>
      <w:r>
        <w:t xml:space="preserve"> </w:t>
      </w:r>
      <w:r w:rsidRPr="00935908">
        <w:rPr>
          <w:rFonts w:ascii="Times New Roman" w:hAnsi="Times New Roman" w:cs="Times New Roman"/>
        </w:rPr>
        <w:t xml:space="preserve">В случае если технические условия были согласованы с субъектом оперативно-диспетчерского управления, </w:t>
      </w:r>
      <w:r>
        <w:rPr>
          <w:rFonts w:ascii="Times New Roman" w:hAnsi="Times New Roman" w:cs="Times New Roman"/>
        </w:rPr>
        <w:t>заявитель возвращает 2 экземпляра акта о выполнении технических условий, один из которых направляется сетевой организацией субъекту оперативно-диспетчерского управления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45530700"/>
      <w:docPartObj>
        <w:docPartGallery w:val="Page Numbers (Top of Page)"/>
        <w:docPartUnique/>
      </w:docPartObj>
    </w:sdtPr>
    <w:sdtContent>
      <w:p w:rsidR="00162CB5">
        <w:pPr>
          <w:pStyle w:val="Header"/>
          <w:jc w:val="center"/>
        </w:pPr>
        <w:r>
          <w:fldChar w:fldCharType="begin"/>
        </w:r>
        <w:r w:rsidR="006A7FDB">
          <w:instrText>PAGE   \* MERGEFORMAT</w:instrText>
        </w:r>
        <w:r>
          <w:fldChar w:fldCharType="separate"/>
        </w:r>
        <w:r w:rsidR="002232E6">
          <w:rPr>
            <w:noProof/>
          </w:rPr>
          <w:t>17</w:t>
        </w:r>
        <w:r>
          <w:rPr>
            <w:noProof/>
          </w:rPr>
          <w:fldChar w:fldCharType="end"/>
        </w:r>
      </w:p>
    </w:sdtContent>
  </w:sdt>
  <w:p w:rsidR="00162C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9D63223"/>
    <w:multiLevelType w:val="hybridMultilevel"/>
    <w:tmpl w:val="437C3716"/>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1">
    <w:nsid w:val="3D285CC1"/>
    <w:multiLevelType w:val="hybridMultilevel"/>
    <w:tmpl w:val="967E0194"/>
    <w:lvl w:ilvl="0">
      <w:start w:val="1"/>
      <w:numFmt w:val="decimal"/>
      <w:lvlText w:val="%1."/>
      <w:lvlJc w:val="left"/>
      <w:pPr>
        <w:ind w:left="907" w:hanging="360"/>
      </w:pPr>
      <w:rPr>
        <w:rFonts w:asciiTheme="minorHAnsi" w:eastAsiaTheme="minorHAnsi" w:hAnsiTheme="minorHAnsi" w:cstheme="minorBidi" w:hint="default"/>
      </w:rPr>
    </w:lvl>
    <w:lvl w:ilvl="1" w:tentative="1">
      <w:start w:val="1"/>
      <w:numFmt w:val="lowerLetter"/>
      <w:lvlText w:val="%2."/>
      <w:lvlJc w:val="left"/>
      <w:pPr>
        <w:ind w:left="1627" w:hanging="360"/>
      </w:pPr>
    </w:lvl>
    <w:lvl w:ilvl="2" w:tentative="1">
      <w:start w:val="1"/>
      <w:numFmt w:val="lowerRoman"/>
      <w:lvlText w:val="%3."/>
      <w:lvlJc w:val="right"/>
      <w:pPr>
        <w:ind w:left="2347" w:hanging="180"/>
      </w:pPr>
    </w:lvl>
    <w:lvl w:ilvl="3" w:tentative="1">
      <w:start w:val="1"/>
      <w:numFmt w:val="decimal"/>
      <w:lvlText w:val="%4."/>
      <w:lvlJc w:val="left"/>
      <w:pPr>
        <w:ind w:left="3067" w:hanging="360"/>
      </w:pPr>
    </w:lvl>
    <w:lvl w:ilvl="4" w:tentative="1">
      <w:start w:val="1"/>
      <w:numFmt w:val="lowerLetter"/>
      <w:lvlText w:val="%5."/>
      <w:lvlJc w:val="left"/>
      <w:pPr>
        <w:ind w:left="3787" w:hanging="360"/>
      </w:pPr>
    </w:lvl>
    <w:lvl w:ilvl="5" w:tentative="1">
      <w:start w:val="1"/>
      <w:numFmt w:val="lowerRoman"/>
      <w:lvlText w:val="%6."/>
      <w:lvlJc w:val="right"/>
      <w:pPr>
        <w:ind w:left="4507" w:hanging="180"/>
      </w:pPr>
    </w:lvl>
    <w:lvl w:ilvl="6" w:tentative="1">
      <w:start w:val="1"/>
      <w:numFmt w:val="decimal"/>
      <w:lvlText w:val="%7."/>
      <w:lvlJc w:val="left"/>
      <w:pPr>
        <w:ind w:left="5227" w:hanging="360"/>
      </w:pPr>
    </w:lvl>
    <w:lvl w:ilvl="7" w:tentative="1">
      <w:start w:val="1"/>
      <w:numFmt w:val="lowerLetter"/>
      <w:lvlText w:val="%8."/>
      <w:lvlJc w:val="left"/>
      <w:pPr>
        <w:ind w:left="5947" w:hanging="360"/>
      </w:pPr>
    </w:lvl>
    <w:lvl w:ilvl="8" w:tentative="1">
      <w:start w:val="1"/>
      <w:numFmt w:val="lowerRoman"/>
      <w:lvlText w:val="%9."/>
      <w:lvlJc w:val="right"/>
      <w:pPr>
        <w:ind w:left="6667" w:hanging="180"/>
      </w:pPr>
    </w:lvl>
  </w:abstractNum>
  <w:abstractNum w:abstractNumId="2">
    <w:nsid w:val="3D9C4FBD"/>
    <w:multiLevelType w:val="multilevel"/>
    <w:tmpl w:val="8FEA9524"/>
    <w:lvl w:ilvl="0">
      <w:start w:val="1"/>
      <w:numFmt w:val="decimal"/>
      <w:lvlText w:val="%1."/>
      <w:lvlJc w:val="left"/>
      <w:pPr>
        <w:ind w:left="360" w:hanging="360"/>
      </w:pPr>
      <w:rPr>
        <w:rFonts w:hint="default"/>
        <w:b/>
        <w:color w:val="548DD4" w:themeColor="text2" w:themeTint="99"/>
      </w:rPr>
    </w:lvl>
    <w:lvl w:ilvl="1">
      <w:start w:val="1"/>
      <w:numFmt w:val="decimal"/>
      <w:lvlText w:val="%1.%2."/>
      <w:lvlJc w:val="left"/>
      <w:pPr>
        <w:ind w:left="360" w:hanging="360"/>
      </w:pPr>
      <w:rPr>
        <w:rFonts w:hint="default"/>
        <w:b/>
        <w:color w:val="548DD4" w:themeColor="text2" w:themeTint="99"/>
      </w:rPr>
    </w:lvl>
    <w:lvl w:ilvl="2">
      <w:start w:val="1"/>
      <w:numFmt w:val="decimal"/>
      <w:lvlText w:val="%1.%2.%3."/>
      <w:lvlJc w:val="left"/>
      <w:pPr>
        <w:ind w:left="720" w:hanging="720"/>
      </w:pPr>
      <w:rPr>
        <w:rFonts w:hint="default"/>
        <w:b/>
        <w:color w:val="548DD4" w:themeColor="text2" w:themeTint="99"/>
      </w:rPr>
    </w:lvl>
    <w:lvl w:ilvl="3">
      <w:start w:val="1"/>
      <w:numFmt w:val="decimal"/>
      <w:lvlText w:val="%1.%2.%3.%4."/>
      <w:lvlJc w:val="left"/>
      <w:pPr>
        <w:ind w:left="720" w:hanging="720"/>
      </w:pPr>
      <w:rPr>
        <w:rFonts w:hint="default"/>
        <w:b/>
        <w:color w:val="548DD4" w:themeColor="text2" w:themeTint="99"/>
      </w:rPr>
    </w:lvl>
    <w:lvl w:ilvl="4">
      <w:start w:val="1"/>
      <w:numFmt w:val="decimal"/>
      <w:lvlText w:val="%1.%2.%3.%4.%5."/>
      <w:lvlJc w:val="left"/>
      <w:pPr>
        <w:ind w:left="1080" w:hanging="1080"/>
      </w:pPr>
      <w:rPr>
        <w:rFonts w:hint="default"/>
        <w:b/>
        <w:color w:val="548DD4" w:themeColor="text2" w:themeTint="99"/>
      </w:rPr>
    </w:lvl>
    <w:lvl w:ilvl="5">
      <w:start w:val="1"/>
      <w:numFmt w:val="decimal"/>
      <w:lvlText w:val="%1.%2.%3.%4.%5.%6."/>
      <w:lvlJc w:val="left"/>
      <w:pPr>
        <w:ind w:left="1080" w:hanging="1080"/>
      </w:pPr>
      <w:rPr>
        <w:rFonts w:hint="default"/>
        <w:b/>
        <w:color w:val="548DD4" w:themeColor="text2" w:themeTint="99"/>
      </w:rPr>
    </w:lvl>
    <w:lvl w:ilvl="6">
      <w:start w:val="1"/>
      <w:numFmt w:val="decimal"/>
      <w:lvlText w:val="%1.%2.%3.%4.%5.%6.%7."/>
      <w:lvlJc w:val="left"/>
      <w:pPr>
        <w:ind w:left="1440" w:hanging="1440"/>
      </w:pPr>
      <w:rPr>
        <w:rFonts w:hint="default"/>
        <w:b/>
        <w:color w:val="548DD4" w:themeColor="text2" w:themeTint="99"/>
      </w:rPr>
    </w:lvl>
    <w:lvl w:ilvl="7">
      <w:start w:val="1"/>
      <w:numFmt w:val="decimal"/>
      <w:lvlText w:val="%1.%2.%3.%4.%5.%6.%7.%8."/>
      <w:lvlJc w:val="left"/>
      <w:pPr>
        <w:ind w:left="1440" w:hanging="1440"/>
      </w:pPr>
      <w:rPr>
        <w:rFonts w:hint="default"/>
        <w:b/>
        <w:color w:val="548DD4" w:themeColor="text2" w:themeTint="99"/>
      </w:rPr>
    </w:lvl>
    <w:lvl w:ilvl="8">
      <w:start w:val="1"/>
      <w:numFmt w:val="decimal"/>
      <w:lvlText w:val="%1.%2.%3.%4.%5.%6.%7.%8.%9."/>
      <w:lvlJc w:val="left"/>
      <w:pPr>
        <w:ind w:left="1800" w:hanging="1800"/>
      </w:pPr>
      <w:rPr>
        <w:rFonts w:hint="default"/>
        <w:b/>
        <w:color w:val="548DD4" w:themeColor="text2" w:themeTint="99"/>
      </w:rPr>
    </w:lvl>
  </w:abstractNum>
  <w:abstractNum w:abstractNumId="3">
    <w:nsid w:val="434441EF"/>
    <w:multiLevelType w:val="hybridMultilevel"/>
    <w:tmpl w:val="7C50AE18"/>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4">
    <w:nsid w:val="564C5956"/>
    <w:multiLevelType w:val="hybridMultilevel"/>
    <w:tmpl w:val="DDCEEB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A3D125B"/>
    <w:multiLevelType w:val="hybridMultilevel"/>
    <w:tmpl w:val="67C0AF7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footnotePr>
    <w:footnote w:id="0"/>
    <w:footnote w:id="1"/>
  </w:footnotePr>
  <w:compat>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3F9"/>
    <w:rsid w:val="00000CC2"/>
    <w:rsid w:val="0002004F"/>
    <w:rsid w:val="00022F24"/>
    <w:rsid w:val="0002340B"/>
    <w:rsid w:val="0002598C"/>
    <w:rsid w:val="00026177"/>
    <w:rsid w:val="00040C4F"/>
    <w:rsid w:val="00056136"/>
    <w:rsid w:val="0006372C"/>
    <w:rsid w:val="000653F9"/>
    <w:rsid w:val="0007146B"/>
    <w:rsid w:val="000825BA"/>
    <w:rsid w:val="000908A9"/>
    <w:rsid w:val="00096669"/>
    <w:rsid w:val="000B18D7"/>
    <w:rsid w:val="000C2731"/>
    <w:rsid w:val="000C3C93"/>
    <w:rsid w:val="000C76EF"/>
    <w:rsid w:val="000D0588"/>
    <w:rsid w:val="000D0D64"/>
    <w:rsid w:val="000E1B63"/>
    <w:rsid w:val="000E710C"/>
    <w:rsid w:val="00120756"/>
    <w:rsid w:val="00125D7D"/>
    <w:rsid w:val="001323EB"/>
    <w:rsid w:val="00142EA5"/>
    <w:rsid w:val="001452AF"/>
    <w:rsid w:val="001533DF"/>
    <w:rsid w:val="00162045"/>
    <w:rsid w:val="00162CB5"/>
    <w:rsid w:val="00164660"/>
    <w:rsid w:val="00166D9F"/>
    <w:rsid w:val="00170F52"/>
    <w:rsid w:val="00174310"/>
    <w:rsid w:val="0017767F"/>
    <w:rsid w:val="00182892"/>
    <w:rsid w:val="00187BF5"/>
    <w:rsid w:val="00187F3D"/>
    <w:rsid w:val="0019014D"/>
    <w:rsid w:val="00195358"/>
    <w:rsid w:val="001D45A0"/>
    <w:rsid w:val="001E1044"/>
    <w:rsid w:val="00200C91"/>
    <w:rsid w:val="00206CD3"/>
    <w:rsid w:val="00222D8D"/>
    <w:rsid w:val="002232E6"/>
    <w:rsid w:val="0022723D"/>
    <w:rsid w:val="0022778E"/>
    <w:rsid w:val="00231805"/>
    <w:rsid w:val="00233155"/>
    <w:rsid w:val="00242530"/>
    <w:rsid w:val="00251BEC"/>
    <w:rsid w:val="00262497"/>
    <w:rsid w:val="00276213"/>
    <w:rsid w:val="0029622E"/>
    <w:rsid w:val="002963F2"/>
    <w:rsid w:val="002978AF"/>
    <w:rsid w:val="002A16A3"/>
    <w:rsid w:val="002A3BA1"/>
    <w:rsid w:val="002A4954"/>
    <w:rsid w:val="002A5552"/>
    <w:rsid w:val="002C24EC"/>
    <w:rsid w:val="002C3F37"/>
    <w:rsid w:val="002C56E2"/>
    <w:rsid w:val="002D4306"/>
    <w:rsid w:val="0032200A"/>
    <w:rsid w:val="0032230E"/>
    <w:rsid w:val="00326913"/>
    <w:rsid w:val="0033274F"/>
    <w:rsid w:val="00347A15"/>
    <w:rsid w:val="00365007"/>
    <w:rsid w:val="00366A29"/>
    <w:rsid w:val="0037161F"/>
    <w:rsid w:val="00372B09"/>
    <w:rsid w:val="003823E9"/>
    <w:rsid w:val="00382485"/>
    <w:rsid w:val="003A6292"/>
    <w:rsid w:val="003B555E"/>
    <w:rsid w:val="003B6F93"/>
    <w:rsid w:val="003C556E"/>
    <w:rsid w:val="003D4D3D"/>
    <w:rsid w:val="003F39CA"/>
    <w:rsid w:val="003F5301"/>
    <w:rsid w:val="003F5569"/>
    <w:rsid w:val="00401788"/>
    <w:rsid w:val="0040345C"/>
    <w:rsid w:val="00404B5C"/>
    <w:rsid w:val="00405B1D"/>
    <w:rsid w:val="00405D2E"/>
    <w:rsid w:val="00405E12"/>
    <w:rsid w:val="0041124A"/>
    <w:rsid w:val="00420452"/>
    <w:rsid w:val="0042429B"/>
    <w:rsid w:val="00426DA0"/>
    <w:rsid w:val="00440845"/>
    <w:rsid w:val="00442712"/>
    <w:rsid w:val="00443775"/>
    <w:rsid w:val="00490CEC"/>
    <w:rsid w:val="004A4D60"/>
    <w:rsid w:val="004B0BFE"/>
    <w:rsid w:val="004B75E4"/>
    <w:rsid w:val="004D2FC8"/>
    <w:rsid w:val="004F68F4"/>
    <w:rsid w:val="0051045A"/>
    <w:rsid w:val="0051352D"/>
    <w:rsid w:val="00524428"/>
    <w:rsid w:val="00534E9A"/>
    <w:rsid w:val="0054414B"/>
    <w:rsid w:val="00557796"/>
    <w:rsid w:val="0058149F"/>
    <w:rsid w:val="00584BD8"/>
    <w:rsid w:val="005B627E"/>
    <w:rsid w:val="005C22A7"/>
    <w:rsid w:val="005E4974"/>
    <w:rsid w:val="005E5AAE"/>
    <w:rsid w:val="005E615E"/>
    <w:rsid w:val="005F2F3E"/>
    <w:rsid w:val="005F7254"/>
    <w:rsid w:val="006003D4"/>
    <w:rsid w:val="00603CF2"/>
    <w:rsid w:val="006047AA"/>
    <w:rsid w:val="006111BF"/>
    <w:rsid w:val="00614532"/>
    <w:rsid w:val="00620C3D"/>
    <w:rsid w:val="00634EA7"/>
    <w:rsid w:val="00640439"/>
    <w:rsid w:val="00650FC9"/>
    <w:rsid w:val="0065173C"/>
    <w:rsid w:val="00664ED5"/>
    <w:rsid w:val="00666E7C"/>
    <w:rsid w:val="00675DBB"/>
    <w:rsid w:val="00677F5A"/>
    <w:rsid w:val="006901E6"/>
    <w:rsid w:val="00690D12"/>
    <w:rsid w:val="00693797"/>
    <w:rsid w:val="006967D4"/>
    <w:rsid w:val="006A3ACA"/>
    <w:rsid w:val="006A7FDB"/>
    <w:rsid w:val="006C07BA"/>
    <w:rsid w:val="006D2EDE"/>
    <w:rsid w:val="006E11C6"/>
    <w:rsid w:val="006E41A4"/>
    <w:rsid w:val="006F2514"/>
    <w:rsid w:val="006F446F"/>
    <w:rsid w:val="0070128B"/>
    <w:rsid w:val="00710BC7"/>
    <w:rsid w:val="0074741F"/>
    <w:rsid w:val="007549C3"/>
    <w:rsid w:val="007556E8"/>
    <w:rsid w:val="00762B2B"/>
    <w:rsid w:val="00774F52"/>
    <w:rsid w:val="00776C32"/>
    <w:rsid w:val="00776F8A"/>
    <w:rsid w:val="0078335E"/>
    <w:rsid w:val="007877ED"/>
    <w:rsid w:val="007919F1"/>
    <w:rsid w:val="007927A9"/>
    <w:rsid w:val="007A2C8F"/>
    <w:rsid w:val="007A4C32"/>
    <w:rsid w:val="007C5088"/>
    <w:rsid w:val="007E41FA"/>
    <w:rsid w:val="00806C78"/>
    <w:rsid w:val="008117CC"/>
    <w:rsid w:val="00823FF3"/>
    <w:rsid w:val="00824E68"/>
    <w:rsid w:val="008254DA"/>
    <w:rsid w:val="0082713E"/>
    <w:rsid w:val="0083467D"/>
    <w:rsid w:val="00855982"/>
    <w:rsid w:val="00863174"/>
    <w:rsid w:val="0086326F"/>
    <w:rsid w:val="008769C2"/>
    <w:rsid w:val="008816FD"/>
    <w:rsid w:val="008A625A"/>
    <w:rsid w:val="008C2E25"/>
    <w:rsid w:val="008C64E4"/>
    <w:rsid w:val="008D0BB3"/>
    <w:rsid w:val="008D2E8D"/>
    <w:rsid w:val="008D359A"/>
    <w:rsid w:val="008E16CB"/>
    <w:rsid w:val="008F571F"/>
    <w:rsid w:val="008F5A82"/>
    <w:rsid w:val="009001F4"/>
    <w:rsid w:val="0090494C"/>
    <w:rsid w:val="00904E58"/>
    <w:rsid w:val="00935908"/>
    <w:rsid w:val="00963028"/>
    <w:rsid w:val="00984BB0"/>
    <w:rsid w:val="00996EEC"/>
    <w:rsid w:val="009D7322"/>
    <w:rsid w:val="009E3F08"/>
    <w:rsid w:val="00A22C5F"/>
    <w:rsid w:val="00A3535E"/>
    <w:rsid w:val="00A44E14"/>
    <w:rsid w:val="00A45444"/>
    <w:rsid w:val="00A474DD"/>
    <w:rsid w:val="00A61E75"/>
    <w:rsid w:val="00A637DE"/>
    <w:rsid w:val="00A67C39"/>
    <w:rsid w:val="00A705D8"/>
    <w:rsid w:val="00A71374"/>
    <w:rsid w:val="00A860E1"/>
    <w:rsid w:val="00A947AF"/>
    <w:rsid w:val="00AC559D"/>
    <w:rsid w:val="00AE08E3"/>
    <w:rsid w:val="00AF3C35"/>
    <w:rsid w:val="00AF4D4A"/>
    <w:rsid w:val="00AF67C0"/>
    <w:rsid w:val="00B00678"/>
    <w:rsid w:val="00B04094"/>
    <w:rsid w:val="00B062AF"/>
    <w:rsid w:val="00B118E9"/>
    <w:rsid w:val="00B1449A"/>
    <w:rsid w:val="00B179F4"/>
    <w:rsid w:val="00B30176"/>
    <w:rsid w:val="00B322CF"/>
    <w:rsid w:val="00B34B79"/>
    <w:rsid w:val="00B40D8E"/>
    <w:rsid w:val="00B4118E"/>
    <w:rsid w:val="00B41B72"/>
    <w:rsid w:val="00B564E5"/>
    <w:rsid w:val="00B81B88"/>
    <w:rsid w:val="00B8308D"/>
    <w:rsid w:val="00B84849"/>
    <w:rsid w:val="00BA00C5"/>
    <w:rsid w:val="00BA0C0C"/>
    <w:rsid w:val="00BA531D"/>
    <w:rsid w:val="00BA7F88"/>
    <w:rsid w:val="00BB4032"/>
    <w:rsid w:val="00BB7AE2"/>
    <w:rsid w:val="00BD087E"/>
    <w:rsid w:val="00BE7298"/>
    <w:rsid w:val="00C02B7A"/>
    <w:rsid w:val="00C05A4F"/>
    <w:rsid w:val="00C144A4"/>
    <w:rsid w:val="00C20511"/>
    <w:rsid w:val="00C2064F"/>
    <w:rsid w:val="00C24C48"/>
    <w:rsid w:val="00C25F4B"/>
    <w:rsid w:val="00C31515"/>
    <w:rsid w:val="00C379FF"/>
    <w:rsid w:val="00C458B0"/>
    <w:rsid w:val="00C514F8"/>
    <w:rsid w:val="00C7174A"/>
    <w:rsid w:val="00C734D4"/>
    <w:rsid w:val="00C74D96"/>
    <w:rsid w:val="00C75E65"/>
    <w:rsid w:val="00C93CC2"/>
    <w:rsid w:val="00C949C5"/>
    <w:rsid w:val="00CA183B"/>
    <w:rsid w:val="00CA1E91"/>
    <w:rsid w:val="00CB26FA"/>
    <w:rsid w:val="00CB5190"/>
    <w:rsid w:val="00CC1A0A"/>
    <w:rsid w:val="00CC211B"/>
    <w:rsid w:val="00CC4978"/>
    <w:rsid w:val="00CE60B3"/>
    <w:rsid w:val="00CF1785"/>
    <w:rsid w:val="00CF1878"/>
    <w:rsid w:val="00CF196D"/>
    <w:rsid w:val="00CF62D3"/>
    <w:rsid w:val="00D1019A"/>
    <w:rsid w:val="00D338A4"/>
    <w:rsid w:val="00D34055"/>
    <w:rsid w:val="00D37687"/>
    <w:rsid w:val="00D47D80"/>
    <w:rsid w:val="00D50CC7"/>
    <w:rsid w:val="00D62BB5"/>
    <w:rsid w:val="00D6602D"/>
    <w:rsid w:val="00D679FC"/>
    <w:rsid w:val="00D71D5E"/>
    <w:rsid w:val="00D73C9D"/>
    <w:rsid w:val="00DB69AA"/>
    <w:rsid w:val="00DC03DD"/>
    <w:rsid w:val="00DC7CA8"/>
    <w:rsid w:val="00DD7DB2"/>
    <w:rsid w:val="00DF58F0"/>
    <w:rsid w:val="00E01206"/>
    <w:rsid w:val="00E20DAF"/>
    <w:rsid w:val="00E36F56"/>
    <w:rsid w:val="00E40E4D"/>
    <w:rsid w:val="00E44040"/>
    <w:rsid w:val="00E46A2F"/>
    <w:rsid w:val="00E5056E"/>
    <w:rsid w:val="00E53D9B"/>
    <w:rsid w:val="00E557B2"/>
    <w:rsid w:val="00E70070"/>
    <w:rsid w:val="00E70F7F"/>
    <w:rsid w:val="00EA53BE"/>
    <w:rsid w:val="00EB4034"/>
    <w:rsid w:val="00EC6F80"/>
    <w:rsid w:val="00ED42E7"/>
    <w:rsid w:val="00ED6454"/>
    <w:rsid w:val="00EE2C63"/>
    <w:rsid w:val="00F069DD"/>
    <w:rsid w:val="00F23EA9"/>
    <w:rsid w:val="00F30DAA"/>
    <w:rsid w:val="00F4184B"/>
    <w:rsid w:val="00F4469B"/>
    <w:rsid w:val="00F655EF"/>
    <w:rsid w:val="00F87578"/>
    <w:rsid w:val="00FA6398"/>
    <w:rsid w:val="00FB7D62"/>
    <w:rsid w:val="00FC139B"/>
    <w:rsid w:val="00FC1E5A"/>
    <w:rsid w:val="00FC33E3"/>
    <w:rsid w:val="00FD1D0D"/>
    <w:rsid w:val="00FD5F0A"/>
    <w:rsid w:val="00FE0A5D"/>
    <w:rsid w:val="00FE0A69"/>
    <w:rsid w:val="00FF1355"/>
    <w:rsid w:val="00FF4C0D"/>
    <w:rsid w:val="00FF54FF"/>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9D7E62D8-2D12-44E6-BA3A-582B23D93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775"/>
  </w:style>
  <w:style w:type="paragraph" w:styleId="Heading1">
    <w:name w:val="heading 1"/>
    <w:basedOn w:val="Normal"/>
    <w:next w:val="Normal"/>
    <w:link w:val="1"/>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ListParagraph">
    <w:name w:val="List Paragraph"/>
    <w:basedOn w:val="Normal"/>
    <w:uiPriority w:val="34"/>
    <w:qFormat/>
    <w:rsid w:val="00666E7C"/>
    <w:pPr>
      <w:ind w:left="720"/>
      <w:contextualSpacing/>
    </w:pPr>
  </w:style>
  <w:style w:type="paragraph" w:styleId="BalloonText">
    <w:name w:val="Balloon Text"/>
    <w:basedOn w:val="Normal"/>
    <w:link w:val="a"/>
    <w:uiPriority w:val="99"/>
    <w:semiHidden/>
    <w:unhideWhenUsed/>
    <w:rsid w:val="00326913"/>
    <w:pPr>
      <w:spacing w:after="0" w:line="240" w:lineRule="auto"/>
    </w:pPr>
    <w:rPr>
      <w:rFonts w:ascii="Tahoma" w:hAnsi="Tahoma" w:cs="Tahoma"/>
      <w:sz w:val="16"/>
      <w:szCs w:val="16"/>
    </w:rPr>
  </w:style>
  <w:style w:type="character" w:customStyle="1" w:styleId="a">
    <w:name w:val="Текст выноски Знак"/>
    <w:basedOn w:val="DefaultParagraphFont"/>
    <w:link w:val="BalloonText"/>
    <w:uiPriority w:val="99"/>
    <w:semiHidden/>
    <w:rsid w:val="00326913"/>
    <w:rPr>
      <w:rFonts w:ascii="Tahoma" w:hAnsi="Tahoma" w:cs="Tahoma"/>
      <w:sz w:val="16"/>
      <w:szCs w:val="16"/>
    </w:rPr>
  </w:style>
  <w:style w:type="character" w:styleId="Strong">
    <w:name w:val="Strong"/>
    <w:basedOn w:val="DefaultParagraphFont"/>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584BD8"/>
    <w:rPr>
      <w:sz w:val="16"/>
      <w:szCs w:val="16"/>
    </w:rPr>
  </w:style>
  <w:style w:type="paragraph" w:styleId="CommentText">
    <w:name w:val="annotation text"/>
    <w:basedOn w:val="Normal"/>
    <w:link w:val="a0"/>
    <w:uiPriority w:val="99"/>
    <w:semiHidden/>
    <w:unhideWhenUsed/>
    <w:rsid w:val="00584BD8"/>
    <w:pPr>
      <w:spacing w:line="240" w:lineRule="auto"/>
    </w:pPr>
    <w:rPr>
      <w:sz w:val="20"/>
      <w:szCs w:val="20"/>
    </w:rPr>
  </w:style>
  <w:style w:type="character" w:customStyle="1" w:styleId="a0">
    <w:name w:val="Текст примечания Знак"/>
    <w:basedOn w:val="DefaultParagraphFont"/>
    <w:link w:val="CommentText"/>
    <w:uiPriority w:val="99"/>
    <w:semiHidden/>
    <w:rsid w:val="00584BD8"/>
    <w:rPr>
      <w:sz w:val="20"/>
      <w:szCs w:val="20"/>
    </w:rPr>
  </w:style>
  <w:style w:type="paragraph" w:styleId="CommentSubject">
    <w:name w:val="annotation subject"/>
    <w:basedOn w:val="CommentText"/>
    <w:next w:val="CommentText"/>
    <w:link w:val="a1"/>
    <w:uiPriority w:val="99"/>
    <w:semiHidden/>
    <w:unhideWhenUsed/>
    <w:rsid w:val="00584BD8"/>
    <w:rPr>
      <w:b/>
      <w:bCs/>
    </w:rPr>
  </w:style>
  <w:style w:type="character" w:customStyle="1" w:styleId="a1">
    <w:name w:val="Тема примечания Знак"/>
    <w:basedOn w:val="a0"/>
    <w:link w:val="CommentSubject"/>
    <w:uiPriority w:val="99"/>
    <w:semiHidden/>
    <w:rsid w:val="00584BD8"/>
    <w:rPr>
      <w:b/>
      <w:bCs/>
      <w:sz w:val="20"/>
      <w:szCs w:val="20"/>
    </w:rPr>
  </w:style>
  <w:style w:type="table" w:customStyle="1" w:styleId="-11">
    <w:name w:val="Светлая заливка - Акцент 11"/>
    <w:basedOn w:val="TableNormal"/>
    <w:uiPriority w:val="60"/>
    <w:rsid w:val="008C2E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noteText">
    <w:name w:val="footnote text"/>
    <w:basedOn w:val="Normal"/>
    <w:link w:val="a2"/>
    <w:uiPriority w:val="99"/>
    <w:unhideWhenUsed/>
    <w:rsid w:val="00DC7CA8"/>
    <w:pPr>
      <w:spacing w:after="0" w:line="240" w:lineRule="auto"/>
    </w:pPr>
    <w:rPr>
      <w:sz w:val="20"/>
      <w:szCs w:val="20"/>
    </w:rPr>
  </w:style>
  <w:style w:type="character" w:customStyle="1" w:styleId="a2">
    <w:name w:val="Текст сноски Знак"/>
    <w:basedOn w:val="DefaultParagraphFont"/>
    <w:link w:val="FootnoteText"/>
    <w:uiPriority w:val="99"/>
    <w:rsid w:val="00DC7CA8"/>
    <w:rPr>
      <w:sz w:val="20"/>
      <w:szCs w:val="20"/>
    </w:rPr>
  </w:style>
  <w:style w:type="character" w:styleId="FootnoteReference">
    <w:name w:val="footnote reference"/>
    <w:basedOn w:val="DefaultParagraphFont"/>
    <w:uiPriority w:val="99"/>
    <w:unhideWhenUsed/>
    <w:rsid w:val="00DC7CA8"/>
    <w:rPr>
      <w:vertAlign w:val="superscript"/>
    </w:rPr>
  </w:style>
  <w:style w:type="table" w:customStyle="1" w:styleId="-110">
    <w:name w:val="Светлый список - Акцент 11"/>
    <w:basedOn w:val="TableNormal"/>
    <w:uiPriority w:val="61"/>
    <w:rsid w:val="00DC7C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DocumentMap">
    <w:name w:val="Document Map"/>
    <w:basedOn w:val="Normal"/>
    <w:link w:val="a3"/>
    <w:uiPriority w:val="99"/>
    <w:semiHidden/>
    <w:unhideWhenUsed/>
    <w:rsid w:val="00D679FC"/>
    <w:pPr>
      <w:spacing w:after="0" w:line="240" w:lineRule="auto"/>
    </w:pPr>
    <w:rPr>
      <w:rFonts w:ascii="Tahoma" w:hAnsi="Tahoma" w:cs="Tahoma"/>
      <w:sz w:val="16"/>
      <w:szCs w:val="16"/>
    </w:rPr>
  </w:style>
  <w:style w:type="character" w:customStyle="1" w:styleId="a3">
    <w:name w:val="Схема документа Знак"/>
    <w:basedOn w:val="DefaultParagraphFont"/>
    <w:link w:val="DocumentMap"/>
    <w:uiPriority w:val="99"/>
    <w:semiHidden/>
    <w:rsid w:val="00D679FC"/>
    <w:rPr>
      <w:rFonts w:ascii="Tahoma" w:hAnsi="Tahoma" w:cs="Tahoma"/>
      <w:sz w:val="16"/>
      <w:szCs w:val="16"/>
    </w:rPr>
  </w:style>
  <w:style w:type="character" w:customStyle="1" w:styleId="1">
    <w:name w:val="Заголовок 1 Знак"/>
    <w:basedOn w:val="DefaultParagraphFont"/>
    <w:link w:val="Heading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4">
    <w:name w:val="Нормальный (таблица)"/>
    <w:basedOn w:val="Normal"/>
    <w:next w:val="Normal"/>
    <w:uiPriority w:val="99"/>
    <w:rsid w:val="00CA183B"/>
    <w:pPr>
      <w:widowControl w:val="0"/>
      <w:autoSpaceDE w:val="0"/>
      <w:autoSpaceDN w:val="0"/>
      <w:adjustRightInd w:val="0"/>
      <w:spacing w:after="0" w:line="240" w:lineRule="auto"/>
      <w:jc w:val="both"/>
    </w:pPr>
    <w:rPr>
      <w:rFonts w:ascii="Arial" w:hAnsi="Arial" w:eastAsiaTheme="minorEastAsia" w:cs="Arial"/>
      <w:sz w:val="24"/>
      <w:szCs w:val="24"/>
      <w:lang w:eastAsia="ru-RU"/>
    </w:rPr>
  </w:style>
  <w:style w:type="paragraph" w:customStyle="1" w:styleId="a5">
    <w:name w:val="МРСК_таблица_текст"/>
    <w:basedOn w:val="Normal"/>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PageNumber">
    <w:name w:val="page number"/>
    <w:basedOn w:val="DefaultParagraphFont"/>
    <w:rsid w:val="00E70070"/>
  </w:style>
  <w:style w:type="paragraph" w:styleId="Header">
    <w:name w:val="header"/>
    <w:basedOn w:val="Normal"/>
    <w:link w:val="a6"/>
    <w:uiPriority w:val="99"/>
    <w:unhideWhenUsed/>
    <w:rsid w:val="00FE0A5D"/>
    <w:pPr>
      <w:tabs>
        <w:tab w:val="center" w:pos="4677"/>
        <w:tab w:val="right" w:pos="9355"/>
      </w:tabs>
      <w:spacing w:after="0" w:line="240" w:lineRule="auto"/>
    </w:pPr>
  </w:style>
  <w:style w:type="character" w:customStyle="1" w:styleId="a6">
    <w:name w:val="Верхний колонтитул Знак"/>
    <w:basedOn w:val="DefaultParagraphFont"/>
    <w:link w:val="Header"/>
    <w:uiPriority w:val="99"/>
    <w:rsid w:val="00FE0A5D"/>
  </w:style>
  <w:style w:type="paragraph" w:styleId="Footer">
    <w:name w:val="footer"/>
    <w:basedOn w:val="Normal"/>
    <w:link w:val="a7"/>
    <w:uiPriority w:val="99"/>
    <w:unhideWhenUsed/>
    <w:rsid w:val="00FE0A5D"/>
    <w:pPr>
      <w:tabs>
        <w:tab w:val="center" w:pos="4677"/>
        <w:tab w:val="right" w:pos="9355"/>
      </w:tabs>
      <w:spacing w:after="0" w:line="240" w:lineRule="auto"/>
    </w:pPr>
  </w:style>
  <w:style w:type="character" w:customStyle="1" w:styleId="a7">
    <w:name w:val="Нижний колонтитул Знак"/>
    <w:basedOn w:val="DefaultParagraphFont"/>
    <w:link w:val="Footer"/>
    <w:uiPriority w:val="99"/>
    <w:rsid w:val="00FE0A5D"/>
  </w:style>
  <w:style w:type="character" w:styleId="Hyperlink">
    <w:name w:val="Hyperlink"/>
    <w:basedOn w:val="DefaultParagraphFont"/>
    <w:uiPriority w:val="99"/>
    <w:unhideWhenUsed/>
    <w:rsid w:val="0022723D"/>
    <w:rPr>
      <w:color w:val="0000FF"/>
      <w:u w:val="single"/>
    </w:rPr>
  </w:style>
  <w:style w:type="character" w:customStyle="1" w:styleId="210">
    <w:name w:val="Основной текст (2) + 10"/>
    <w:aliases w:val="5 pt"/>
    <w:basedOn w:val="DefaultParagraphFont"/>
    <w:rsid w:val="00AF3C35"/>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consultantplus://offline/ref=827143AAC3474DB39CDAFBBC7887471F4B9F4338881BE573E7F2F21C5412B8C2AA6C8B6F4AC5B881CF2ABCFD158FF0116C3ED0A9496DxAL" TargetMode="External" /><Relationship Id="rId11" Type="http://schemas.openxmlformats.org/officeDocument/2006/relationships/hyperlink" Target="http://www.suenco.ru"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consultantplus://offline/ref=CD6C4725207312E2185348385DD26A3F9B59B53B04F5C6A2514575E3E87747440942333E352BD5776B007500BA5054A9091AB9C14D258DCA57lCH" TargetMode="External" /><Relationship Id="rId7" Type="http://schemas.openxmlformats.org/officeDocument/2006/relationships/hyperlink" Target="consultantplus://offline/ref=CD6C4725207312E2185348385DD26A3F9B59B53B04F5C6A2514575E3E87747440942333E352BD47760007500BA5054A9091AB9C14D258DCA57lCH" TargetMode="External" /><Relationship Id="rId8" Type="http://schemas.openxmlformats.org/officeDocument/2006/relationships/hyperlink" Target="consultantplus://offline/ref=4BB65F284A6E2FFE613EDFECE9AFF38FE7E2088460BDA7E77B22307AE3306E8D969640C5EF5C6B044B2BCD31D29A184257B987471FB362C5h9b7H" TargetMode="External" /><Relationship Id="rId9" Type="http://schemas.openxmlformats.org/officeDocument/2006/relationships/hyperlink" Target="consultantplus://offline/ref=30B3B8F6C534595312D16493213A78E12272A9205647AA34F7B8015020680A23A041C8CC033330881725D932D58D3308D39FF5496E33B87E77w3L" TargetMode="External" /></Relationships>
</file>

<file path=word/_rels/footer1.xml.rels>&#65279;<?xml version="1.0" encoding="utf-8" standalone="yes"?><Relationships xmlns="http://schemas.openxmlformats.org/package/2006/relationships"><Relationship Id="rId1" Type="http://schemas.openxmlformats.org/officeDocument/2006/relationships/image" Target="media/image1.png" /></Relationships>
</file>

<file path=word/_rels/footer2.xml.rels>&#65279;<?xml version="1.0" encoding="utf-8" standalone="yes"?><Relationships xmlns="http://schemas.openxmlformats.org/package/2006/relationships"><Relationship Id="rId1" Type="http://schemas.openxmlformats.org/officeDocument/2006/relationships/image" Target="media/image1.png" /></Relationships>
</file>

<file path=word/_rels/footer3.xml.rels>&#65279;<?xml version="1.0" encoding="utf-8" standalone="yes"?><Relationships xmlns="http://schemas.openxmlformats.org/package/2006/relationships"><Relationship Id="rId1" Type="http://schemas.openxmlformats.org/officeDocument/2006/relationships/image" Target="media/image1.png" /></Relationships>
</file>

<file path=word/_rels/footnotes.xml.rels>&#65279;<?xml version="1.0" encoding="utf-8" standalone="yes"?><Relationships xmlns="http://schemas.openxmlformats.org/package/2006/relationships"><Relationship Id="rId1" Type="http://schemas.openxmlformats.org/officeDocument/2006/relationships/hyperlink" Target="consultantplus://offline/ref=30B3B8F6C534595312D16493213A78E12272A9205647AA34F7B8015020680A23A041C8CC033330881725D932D58D3308D39FF5496E33B87E77w3L"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E948A-A67C-4482-9D5C-DCE847FEA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2979</Words>
  <Characters>16984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MOESK</Company>
  <LinksUpToDate>false</LinksUpToDate>
  <CharactersWithSpaces>19924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Куличкова Светлана Викторовна</dc:creator>
  <cp:lastModifiedBy>Патлахова Марина Викторовна</cp:lastModifiedBy>
  <cp:revision>14</cp:revision>
  <cp:lastPrinted>2019-12-16T06:21:00Z</cp:lastPrinted>
  <dcterms:created xsi:type="dcterms:W3CDTF">2022-07-12T09:50:00Z</dcterms:created>
  <dcterms:modified xsi:type="dcterms:W3CDTF">2022-09-15T03:33:00Z</dcterms:modified>
</cp:coreProperties>
</file>